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D5" w:rsidRDefault="001C2273">
      <w:pPr>
        <w:pStyle w:val="31"/>
        <w:shd w:val="clear" w:color="auto" w:fill="auto"/>
        <w:spacing w:after="0" w:line="280" w:lineRule="exact"/>
        <w:jc w:val="center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>Муниципальное автономное дошкольное образовательное учреждение</w:t>
      </w:r>
    </w:p>
    <w:p w:rsidR="00A039D5" w:rsidRDefault="001C2273">
      <w:pPr>
        <w:pStyle w:val="31"/>
        <w:shd w:val="clear" w:color="auto" w:fill="auto"/>
        <w:spacing w:after="0" w:line="280" w:lineRule="exact"/>
        <w:jc w:val="center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>«Детский сад № 14 «юбилейный»</w:t>
      </w:r>
    </w:p>
    <w:p w:rsidR="00A039D5" w:rsidRDefault="001C2273">
      <w:pPr>
        <w:pStyle w:val="31"/>
        <w:shd w:val="clear" w:color="auto" w:fill="auto"/>
        <w:spacing w:after="0" w:line="280" w:lineRule="exact"/>
        <w:jc w:val="center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 xml:space="preserve">   </w:t>
      </w:r>
    </w:p>
    <w:p w:rsidR="00A039D5" w:rsidRDefault="00A039D5">
      <w:pPr>
        <w:pStyle w:val="31"/>
        <w:shd w:val="clear" w:color="auto" w:fill="auto"/>
        <w:spacing w:after="0" w:line="280" w:lineRule="exact"/>
        <w:jc w:val="center"/>
        <w:rPr>
          <w:rFonts w:ascii="Times New Roman" w:hAnsi="Times New Roman" w:cs="Times New Roman"/>
          <w:b w:val="0"/>
          <w:i w:val="0"/>
          <w:lang w:val="ru-RU"/>
        </w:rPr>
      </w:pPr>
    </w:p>
    <w:p w:rsidR="00A039D5" w:rsidRDefault="00A039D5">
      <w:pPr>
        <w:pStyle w:val="31"/>
        <w:shd w:val="clear" w:color="auto" w:fill="auto"/>
        <w:spacing w:after="0" w:line="280" w:lineRule="exact"/>
        <w:jc w:val="center"/>
        <w:rPr>
          <w:rFonts w:ascii="Times New Roman" w:hAnsi="Times New Roman" w:cs="Times New Roman"/>
          <w:b w:val="0"/>
          <w:i w:val="0"/>
          <w:lang w:val="ru-RU"/>
        </w:rPr>
      </w:pPr>
    </w:p>
    <w:p w:rsidR="00A039D5" w:rsidRDefault="001C2273">
      <w:pPr>
        <w:pStyle w:val="31"/>
        <w:shd w:val="clear" w:color="auto" w:fill="auto"/>
        <w:spacing w:after="0" w:line="280" w:lineRule="exact"/>
        <w:jc w:val="center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 xml:space="preserve">   Утверждаю:</w:t>
      </w:r>
    </w:p>
    <w:p w:rsidR="00A039D5" w:rsidRDefault="001C2273">
      <w:pPr>
        <w:pStyle w:val="31"/>
        <w:shd w:val="clear" w:color="auto" w:fill="auto"/>
        <w:spacing w:after="0" w:line="280" w:lineRule="exact"/>
        <w:jc w:val="left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 xml:space="preserve">                                                                          Заведующая МАДОУ № 14</w:t>
      </w:r>
    </w:p>
    <w:p w:rsidR="00A039D5" w:rsidRDefault="001C2273">
      <w:pPr>
        <w:pStyle w:val="31"/>
        <w:shd w:val="clear" w:color="auto" w:fill="auto"/>
        <w:spacing w:after="0" w:line="280" w:lineRule="exact"/>
        <w:jc w:val="left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 xml:space="preserve">                                                                          _____________Л.П. </w:t>
      </w:r>
      <w:proofErr w:type="spellStart"/>
      <w:r>
        <w:rPr>
          <w:rFonts w:ascii="Times New Roman" w:hAnsi="Times New Roman" w:cs="Times New Roman"/>
          <w:b w:val="0"/>
          <w:i w:val="0"/>
          <w:lang w:val="ru-RU"/>
        </w:rPr>
        <w:t>Сарафанова</w:t>
      </w:r>
      <w:proofErr w:type="spellEnd"/>
    </w:p>
    <w:p w:rsidR="002C57D8" w:rsidRPr="00E116AA" w:rsidRDefault="001C2273" w:rsidP="002C57D8">
      <w:pPr>
        <w:shd w:val="clear" w:color="auto" w:fill="FFFFFF"/>
        <w:rPr>
          <w:rFonts w:ascii="Times New Roman" w:eastAsia="Times New Roman" w:hAnsi="Times New Roman" w:cs="Times New Roman"/>
          <w:bCs/>
        </w:rPr>
      </w:pPr>
      <w:r>
        <w:rPr>
          <w:color w:val="FF0000"/>
        </w:rPr>
        <w:t xml:space="preserve">                                                                   </w:t>
      </w:r>
      <w:r w:rsidR="00105413">
        <w:rPr>
          <w:rFonts w:ascii="Times New Roman" w:hAnsi="Times New Roman" w:cs="Times New Roman"/>
        </w:rPr>
        <w:t>Приказ № 52 – ОД от 31.05.2024</w:t>
      </w:r>
      <w:r w:rsidR="002C57D8" w:rsidRPr="00E116AA">
        <w:rPr>
          <w:rFonts w:ascii="Times New Roman" w:hAnsi="Times New Roman" w:cs="Times New Roman"/>
        </w:rPr>
        <w:t>г.</w:t>
      </w:r>
    </w:p>
    <w:p w:rsidR="00A039D5" w:rsidRPr="00462F43" w:rsidRDefault="00A039D5">
      <w:pPr>
        <w:pStyle w:val="20"/>
        <w:shd w:val="clear" w:color="auto" w:fill="auto"/>
        <w:spacing w:before="0" w:after="17" w:line="240" w:lineRule="exact"/>
        <w:jc w:val="left"/>
        <w:rPr>
          <w:b w:val="0"/>
          <w:color w:val="auto"/>
          <w:u w:val="single"/>
        </w:rPr>
      </w:pPr>
    </w:p>
    <w:p w:rsidR="00A039D5" w:rsidRDefault="00A039D5">
      <w:pPr>
        <w:pStyle w:val="20"/>
        <w:shd w:val="clear" w:color="auto" w:fill="auto"/>
        <w:spacing w:before="0" w:after="17" w:line="240" w:lineRule="exact"/>
      </w:pPr>
    </w:p>
    <w:p w:rsidR="00A039D5" w:rsidRDefault="00A039D5">
      <w:pPr>
        <w:pStyle w:val="20"/>
        <w:shd w:val="clear" w:color="auto" w:fill="auto"/>
        <w:spacing w:before="0" w:after="17" w:line="240" w:lineRule="exact"/>
        <w:jc w:val="center"/>
      </w:pPr>
    </w:p>
    <w:p w:rsidR="00A039D5" w:rsidRDefault="00A039D5">
      <w:pPr>
        <w:pStyle w:val="20"/>
        <w:shd w:val="clear" w:color="auto" w:fill="auto"/>
        <w:spacing w:before="0" w:after="17" w:line="240" w:lineRule="exact"/>
        <w:jc w:val="center"/>
      </w:pPr>
    </w:p>
    <w:p w:rsidR="00A039D5" w:rsidRDefault="00A039D5">
      <w:pPr>
        <w:pStyle w:val="20"/>
        <w:shd w:val="clear" w:color="auto" w:fill="auto"/>
        <w:spacing w:before="0" w:after="17" w:line="240" w:lineRule="exact"/>
        <w:jc w:val="center"/>
      </w:pPr>
    </w:p>
    <w:p w:rsidR="00A039D5" w:rsidRDefault="00A039D5">
      <w:pPr>
        <w:pStyle w:val="20"/>
        <w:shd w:val="clear" w:color="auto" w:fill="auto"/>
        <w:spacing w:before="0" w:after="17" w:line="240" w:lineRule="exact"/>
        <w:jc w:val="center"/>
        <w:rPr>
          <w:sz w:val="28"/>
          <w:szCs w:val="28"/>
        </w:rPr>
      </w:pPr>
    </w:p>
    <w:p w:rsidR="00A039D5" w:rsidRDefault="001C2273">
      <w:pPr>
        <w:pStyle w:val="20"/>
        <w:shd w:val="clear" w:color="auto" w:fill="auto"/>
        <w:spacing w:before="0" w:after="17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039D5" w:rsidRDefault="001C2273">
      <w:pPr>
        <w:pStyle w:val="20"/>
        <w:shd w:val="clear" w:color="auto" w:fill="auto"/>
        <w:spacing w:before="0" w:after="7" w:line="240" w:lineRule="exact"/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профилактике острых кишечных инфекций (ОКИ)</w:t>
      </w:r>
    </w:p>
    <w:p w:rsidR="00A039D5" w:rsidRDefault="00A039D5">
      <w:pPr>
        <w:pStyle w:val="20"/>
        <w:shd w:val="clear" w:color="auto" w:fill="auto"/>
        <w:spacing w:before="0" w:after="7" w:line="240" w:lineRule="exact"/>
        <w:ind w:left="300"/>
        <w:jc w:val="center"/>
        <w:rPr>
          <w:sz w:val="32"/>
          <w:szCs w:val="32"/>
        </w:rPr>
      </w:pPr>
    </w:p>
    <w:p w:rsidR="00A039D5" w:rsidRDefault="001C2273">
      <w:pPr>
        <w:pStyle w:val="31"/>
        <w:shd w:val="clear" w:color="auto" w:fill="auto"/>
        <w:spacing w:after="0" w:line="280" w:lineRule="exact"/>
        <w:jc w:val="center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>в</w:t>
      </w:r>
      <w:r>
        <w:rPr>
          <w:b w:val="0"/>
          <w:i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i w:val="0"/>
          <w:lang w:val="ru-RU"/>
        </w:rPr>
        <w:t>муниципальном автономном дошкольном образовательном учреждении</w:t>
      </w:r>
    </w:p>
    <w:p w:rsidR="00A039D5" w:rsidRDefault="001C2273">
      <w:pPr>
        <w:pStyle w:val="31"/>
        <w:shd w:val="clear" w:color="auto" w:fill="auto"/>
        <w:spacing w:after="0" w:line="280" w:lineRule="exact"/>
        <w:jc w:val="center"/>
        <w:rPr>
          <w:rFonts w:ascii="Times New Roman" w:hAnsi="Times New Roman" w:cs="Times New Roman"/>
          <w:b w:val="0"/>
          <w:i w:val="0"/>
          <w:lang w:val="ru-RU"/>
        </w:rPr>
      </w:pPr>
      <w:r>
        <w:rPr>
          <w:rFonts w:ascii="Times New Roman" w:hAnsi="Times New Roman" w:cs="Times New Roman"/>
          <w:b w:val="0"/>
          <w:i w:val="0"/>
          <w:lang w:val="ru-RU"/>
        </w:rPr>
        <w:t>«Детский сад № 14 «юбилейный»</w:t>
      </w:r>
    </w:p>
    <w:p w:rsidR="00A039D5" w:rsidRDefault="00A039D5">
      <w:pPr>
        <w:pStyle w:val="40"/>
        <w:shd w:val="clear" w:color="auto" w:fill="auto"/>
        <w:spacing w:before="0" w:line="240" w:lineRule="exact"/>
        <w:ind w:left="300"/>
      </w:pPr>
    </w:p>
    <w:p w:rsidR="00A039D5" w:rsidRDefault="00105413">
      <w:pPr>
        <w:pStyle w:val="40"/>
        <w:shd w:val="clear" w:color="auto" w:fill="auto"/>
        <w:spacing w:before="0" w:line="240" w:lineRule="exact"/>
        <w:ind w:left="300"/>
        <w:rPr>
          <w:b/>
        </w:rPr>
      </w:pPr>
      <w:r>
        <w:rPr>
          <w:b/>
        </w:rPr>
        <w:t>на 2024-2025</w:t>
      </w:r>
      <w:r w:rsidR="001C2273">
        <w:rPr>
          <w:b/>
        </w:rPr>
        <w:t xml:space="preserve"> учебный год</w:t>
      </w:r>
    </w:p>
    <w:p w:rsidR="00A039D5" w:rsidRDefault="00A039D5">
      <w:pPr>
        <w:pStyle w:val="40"/>
        <w:shd w:val="clear" w:color="auto" w:fill="auto"/>
        <w:spacing w:before="0" w:line="240" w:lineRule="exact"/>
        <w:ind w:left="300"/>
      </w:pPr>
    </w:p>
    <w:tbl>
      <w:tblPr>
        <w:tblStyle w:val="aa"/>
        <w:tblW w:w="10774" w:type="dxa"/>
        <w:tblInd w:w="-885" w:type="dxa"/>
        <w:tblLook w:val="04A0"/>
      </w:tblPr>
      <w:tblGrid>
        <w:gridCol w:w="851"/>
        <w:gridCol w:w="5529"/>
        <w:gridCol w:w="2268"/>
        <w:gridCol w:w="2126"/>
      </w:tblGrid>
      <w:tr w:rsidR="00A039D5">
        <w:tc>
          <w:tcPr>
            <w:tcW w:w="851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ind w:right="280"/>
              <w:jc w:val="center"/>
            </w:pPr>
            <w:r>
              <w:rPr>
                <w:rStyle w:val="21"/>
                <w:b/>
              </w:rPr>
              <w:t>№</w:t>
            </w:r>
          </w:p>
          <w:p w:rsidR="00A039D5" w:rsidRDefault="001C2273">
            <w:pPr>
              <w:pStyle w:val="20"/>
              <w:shd w:val="clear" w:color="auto" w:fill="auto"/>
              <w:spacing w:before="60" w:after="0" w:line="240" w:lineRule="exact"/>
              <w:ind w:right="280"/>
              <w:jc w:val="center"/>
            </w:pPr>
            <w:proofErr w:type="spellStart"/>
            <w:proofErr w:type="gramStart"/>
            <w:r>
              <w:rPr>
                <w:rStyle w:val="21"/>
                <w:b/>
              </w:rPr>
              <w:t>п</w:t>
            </w:r>
            <w:proofErr w:type="spellEnd"/>
            <w:proofErr w:type="gramEnd"/>
            <w:r>
              <w:rPr>
                <w:rStyle w:val="21"/>
                <w:b/>
              </w:rPr>
              <w:t>/</w:t>
            </w:r>
            <w:proofErr w:type="spellStart"/>
            <w:r>
              <w:rPr>
                <w:rStyle w:val="21"/>
                <w:b/>
              </w:rPr>
              <w:t>п</w:t>
            </w:r>
            <w:proofErr w:type="spellEnd"/>
          </w:p>
        </w:tc>
        <w:tc>
          <w:tcPr>
            <w:tcW w:w="5529" w:type="dxa"/>
          </w:tcPr>
          <w:p w:rsidR="00A039D5" w:rsidRDefault="001C2273">
            <w:pPr>
              <w:pStyle w:val="40"/>
              <w:shd w:val="clear" w:color="auto" w:fill="auto"/>
              <w:spacing w:before="0" w:line="240" w:lineRule="exact"/>
              <w:rPr>
                <w:b/>
              </w:rPr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"/>
                <w:b/>
              </w:rPr>
              <w:t>Сроки</w:t>
            </w:r>
          </w:p>
          <w:p w:rsidR="00A039D5" w:rsidRDefault="001C2273">
            <w:pPr>
              <w:pStyle w:val="40"/>
              <w:shd w:val="clear" w:color="auto" w:fill="auto"/>
              <w:spacing w:before="0" w:line="240" w:lineRule="exact"/>
              <w:rPr>
                <w:b/>
              </w:rPr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2126" w:type="dxa"/>
          </w:tcPr>
          <w:p w:rsidR="00A039D5" w:rsidRDefault="001C2273">
            <w:pPr>
              <w:pStyle w:val="40"/>
              <w:shd w:val="clear" w:color="auto" w:fill="auto"/>
              <w:spacing w:before="0" w:line="240" w:lineRule="exact"/>
              <w:rPr>
                <w:b/>
              </w:rPr>
            </w:pPr>
            <w:r>
              <w:rPr>
                <w:rStyle w:val="21"/>
              </w:rPr>
              <w:t>Ответственный</w:t>
            </w:r>
          </w:p>
        </w:tc>
      </w:tr>
      <w:tr w:rsidR="00A039D5">
        <w:tc>
          <w:tcPr>
            <w:tcW w:w="851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ind w:right="28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1.</w:t>
            </w:r>
          </w:p>
        </w:tc>
        <w:tc>
          <w:tcPr>
            <w:tcW w:w="5529" w:type="dxa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Проведение санитарно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softHyphen/>
              <w:t xml:space="preserve"> просветительной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с</w:t>
            </w:r>
            <w:proofErr w:type="gramEnd"/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педагогами и младшим обслуживающим персоналом по вопросам организации работы с детьми и родителями (законными представителями),</w:t>
            </w:r>
          </w:p>
          <w:p w:rsidR="00A039D5" w:rsidRDefault="001C2273">
            <w:pPr>
              <w:widowControl/>
              <w:shd w:val="clear" w:color="auto" w:fill="FFFFFF"/>
              <w:rPr>
                <w:rStyle w:val="21"/>
                <w:rFonts w:eastAsia="Arial Unicode MS"/>
                <w:b w:val="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направленную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на предупреждение заболеваний ОКИ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</w:rPr>
              <w:t>Постоянно</w:t>
            </w:r>
            <w:r>
              <w:rPr>
                <w:rStyle w:val="21"/>
                <w:bCs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A039D5" w:rsidRDefault="001C2273">
            <w:pPr>
              <w:pStyle w:val="40"/>
              <w:shd w:val="clear" w:color="auto" w:fill="auto"/>
              <w:spacing w:before="0" w:line="240" w:lineRule="exact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медработник</w:t>
            </w:r>
          </w:p>
        </w:tc>
      </w:tr>
      <w:tr w:rsidR="00A039D5">
        <w:tc>
          <w:tcPr>
            <w:tcW w:w="851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ind w:right="28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2.</w:t>
            </w:r>
          </w:p>
        </w:tc>
        <w:tc>
          <w:tcPr>
            <w:tcW w:w="5529" w:type="dxa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Проводить с детьми разъяснительную работу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по</w:t>
            </w:r>
            <w:proofErr w:type="gramEnd"/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профилактике ОКИ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</w:rPr>
              <w:t>Постоянно</w:t>
            </w:r>
            <w:r>
              <w:rPr>
                <w:rStyle w:val="21"/>
                <w:bCs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A039D5" w:rsidRDefault="001C2273">
            <w:pPr>
              <w:pStyle w:val="40"/>
              <w:shd w:val="clear" w:color="auto" w:fill="auto"/>
              <w:spacing w:before="0" w:line="240" w:lineRule="exact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воспитатели</w:t>
            </w:r>
          </w:p>
        </w:tc>
      </w:tr>
      <w:tr w:rsidR="00A039D5">
        <w:tc>
          <w:tcPr>
            <w:tcW w:w="851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ind w:right="28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3.</w:t>
            </w:r>
          </w:p>
        </w:tc>
        <w:tc>
          <w:tcPr>
            <w:tcW w:w="5529" w:type="dxa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Ежедневный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состоянием здоровья работников пищеблока с отметкой в журнале</w:t>
            </w:r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«Здоровья»</w:t>
            </w:r>
          </w:p>
        </w:tc>
        <w:tc>
          <w:tcPr>
            <w:tcW w:w="2268" w:type="dxa"/>
          </w:tcPr>
          <w:p w:rsidR="00A039D5" w:rsidRDefault="001C2273">
            <w:pPr>
              <w:widowControl/>
              <w:shd w:val="clear" w:color="auto" w:fill="FFFFFF"/>
              <w:jc w:val="center"/>
              <w:rPr>
                <w:rStyle w:val="21"/>
                <w:rFonts w:eastAsia="Arial Unicode MS"/>
                <w:b w:val="0"/>
              </w:rPr>
            </w:pPr>
            <w:r>
              <w:rPr>
                <w:rStyle w:val="21"/>
                <w:rFonts w:eastAsia="Arial Unicode MS"/>
                <w:b w:val="0"/>
              </w:rPr>
              <w:t>Ежедневно</w:t>
            </w:r>
          </w:p>
          <w:p w:rsidR="00A039D5" w:rsidRDefault="00A039D5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 w:val="0"/>
              </w:rPr>
            </w:pPr>
          </w:p>
        </w:tc>
        <w:tc>
          <w:tcPr>
            <w:tcW w:w="2126" w:type="dxa"/>
          </w:tcPr>
          <w:p w:rsidR="00A039D5" w:rsidRDefault="001C227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медработник</w:t>
            </w:r>
          </w:p>
          <w:p w:rsidR="00A039D5" w:rsidRDefault="00A039D5">
            <w:pPr>
              <w:pStyle w:val="40"/>
              <w:shd w:val="clear" w:color="auto" w:fill="auto"/>
              <w:spacing w:before="0" w:line="240" w:lineRule="exact"/>
              <w:rPr>
                <w:bCs/>
              </w:rPr>
            </w:pPr>
          </w:p>
        </w:tc>
      </w:tr>
      <w:tr w:rsidR="00A039D5">
        <w:tc>
          <w:tcPr>
            <w:tcW w:w="851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ind w:right="28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4.</w:t>
            </w:r>
          </w:p>
        </w:tc>
        <w:tc>
          <w:tcPr>
            <w:tcW w:w="5529" w:type="dxa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Своевременное прохождение предварительных и периодических медосмотров,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гигиенического</w:t>
            </w:r>
            <w:proofErr w:type="gramEnd"/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обучения и аттестации персоналом.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В течение года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Заведующий</w:t>
            </w:r>
          </w:p>
          <w:p w:rsidR="00A039D5" w:rsidRDefault="001C2273">
            <w:pPr>
              <w:pStyle w:val="40"/>
              <w:shd w:val="clear" w:color="auto" w:fill="auto"/>
              <w:spacing w:before="0" w:line="240" w:lineRule="exact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Медработник</w:t>
            </w:r>
          </w:p>
          <w:p w:rsidR="00A039D5" w:rsidRDefault="00A039D5">
            <w:pPr>
              <w:pStyle w:val="40"/>
              <w:shd w:val="clear" w:color="auto" w:fill="auto"/>
              <w:spacing w:before="0" w:line="240" w:lineRule="exact"/>
              <w:rPr>
                <w:bCs/>
              </w:rPr>
            </w:pPr>
          </w:p>
        </w:tc>
      </w:tr>
      <w:tr w:rsidR="00A039D5">
        <w:tc>
          <w:tcPr>
            <w:tcW w:w="851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ind w:right="28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5.</w:t>
            </w:r>
          </w:p>
        </w:tc>
        <w:tc>
          <w:tcPr>
            <w:tcW w:w="5529" w:type="dxa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Выпуск листовок, плакатов,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санбюллетеней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по профилактике ОКИ.</w:t>
            </w:r>
          </w:p>
        </w:tc>
        <w:tc>
          <w:tcPr>
            <w:tcW w:w="2268" w:type="dxa"/>
          </w:tcPr>
          <w:p w:rsidR="00A039D5" w:rsidRDefault="001C2273">
            <w:pPr>
              <w:widowControl/>
              <w:shd w:val="clear" w:color="auto" w:fill="FFFFFF"/>
              <w:jc w:val="center"/>
              <w:rPr>
                <w:rStyle w:val="21"/>
                <w:rFonts w:eastAsia="Arial Unicode MS"/>
                <w:b w:val="0"/>
              </w:rPr>
            </w:pPr>
            <w:r>
              <w:rPr>
                <w:rStyle w:val="21"/>
                <w:rFonts w:eastAsia="Arial Unicode MS"/>
                <w:b w:val="0"/>
              </w:rPr>
              <w:t>В течение года</w:t>
            </w:r>
          </w:p>
          <w:p w:rsidR="00A039D5" w:rsidRDefault="00A039D5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 w:val="0"/>
              </w:rPr>
            </w:pPr>
          </w:p>
        </w:tc>
        <w:tc>
          <w:tcPr>
            <w:tcW w:w="2126" w:type="dxa"/>
          </w:tcPr>
          <w:p w:rsidR="00A039D5" w:rsidRDefault="001C227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медработник</w:t>
            </w:r>
          </w:p>
          <w:p w:rsidR="00A039D5" w:rsidRPr="00462F43" w:rsidRDefault="001C2273">
            <w:pPr>
              <w:pStyle w:val="40"/>
              <w:shd w:val="clear" w:color="auto" w:fill="auto"/>
              <w:spacing w:before="0" w:line="240" w:lineRule="exact"/>
              <w:rPr>
                <w:bCs/>
              </w:rPr>
            </w:pPr>
            <w:r>
              <w:rPr>
                <w:bCs/>
              </w:rPr>
              <w:t>Зам</w:t>
            </w:r>
            <w:r w:rsidR="00462F43">
              <w:rPr>
                <w:bCs/>
              </w:rPr>
              <w:t>еститель заведующей</w:t>
            </w:r>
            <w:r w:rsidRPr="00462F43">
              <w:rPr>
                <w:bCs/>
              </w:rPr>
              <w:t xml:space="preserve"> по УВР</w:t>
            </w:r>
          </w:p>
        </w:tc>
      </w:tr>
      <w:tr w:rsidR="00A039D5">
        <w:tc>
          <w:tcPr>
            <w:tcW w:w="851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ind w:right="28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6.</w:t>
            </w:r>
          </w:p>
        </w:tc>
        <w:tc>
          <w:tcPr>
            <w:tcW w:w="5529" w:type="dxa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Строгий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соблюдением требований по режиму уборки, проветривания, кварцевания и</w:t>
            </w:r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ионизации помещений, мытьё игрушек</w:t>
            </w:r>
          </w:p>
        </w:tc>
        <w:tc>
          <w:tcPr>
            <w:tcW w:w="2268" w:type="dxa"/>
          </w:tcPr>
          <w:p w:rsidR="00A039D5" w:rsidRDefault="001C2273">
            <w:pPr>
              <w:widowControl/>
              <w:shd w:val="clear" w:color="auto" w:fill="FFFFFF"/>
              <w:jc w:val="center"/>
              <w:rPr>
                <w:rStyle w:val="21"/>
                <w:rFonts w:eastAsia="Arial Unicode MS"/>
                <w:b w:val="0"/>
              </w:rPr>
            </w:pPr>
            <w:r>
              <w:rPr>
                <w:rStyle w:val="21"/>
                <w:rFonts w:eastAsia="Arial Unicode MS"/>
                <w:b w:val="0"/>
              </w:rPr>
              <w:t>Ежедневно</w:t>
            </w:r>
          </w:p>
          <w:p w:rsidR="00A039D5" w:rsidRDefault="00A039D5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 w:val="0"/>
              </w:rPr>
            </w:pPr>
          </w:p>
        </w:tc>
        <w:tc>
          <w:tcPr>
            <w:tcW w:w="2126" w:type="dxa"/>
          </w:tcPr>
          <w:p w:rsidR="00A039D5" w:rsidRDefault="00462F4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Style w:val="21"/>
                <w:rFonts w:eastAsia="Arial Unicode MS"/>
                <w:b w:val="0"/>
              </w:rPr>
              <w:t xml:space="preserve">Заместитель заведующего </w:t>
            </w:r>
            <w:r w:rsidR="001C2273">
              <w:rPr>
                <w:rFonts w:ascii="Times New Roman" w:eastAsia="Times New Roman" w:hAnsi="Times New Roman" w:cs="Times New Roman"/>
                <w:bCs/>
                <w:lang w:bidi="ar-SA"/>
              </w:rPr>
              <w:t>по АХЧ</w:t>
            </w:r>
          </w:p>
          <w:p w:rsidR="00A039D5" w:rsidRDefault="001C227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медработник</w:t>
            </w:r>
          </w:p>
          <w:p w:rsidR="00A039D5" w:rsidRDefault="00A039D5">
            <w:pPr>
              <w:pStyle w:val="40"/>
              <w:shd w:val="clear" w:color="auto" w:fill="auto"/>
              <w:spacing w:before="0" w:line="240" w:lineRule="exact"/>
              <w:rPr>
                <w:bCs/>
              </w:rPr>
            </w:pPr>
          </w:p>
        </w:tc>
      </w:tr>
      <w:tr w:rsidR="00A039D5">
        <w:tc>
          <w:tcPr>
            <w:tcW w:w="851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ind w:right="28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7.</w:t>
            </w:r>
          </w:p>
        </w:tc>
        <w:tc>
          <w:tcPr>
            <w:tcW w:w="5529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>Обеспечивать наличие достаточного количества производственного инвентаря, посуды, моющих, дезинфицирующих средств и других предметов материально-технического оснащения.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Постоянно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Заместитель заведующего по АХЧ</w:t>
            </w:r>
          </w:p>
        </w:tc>
      </w:tr>
      <w:tr w:rsidR="00A039D5">
        <w:tc>
          <w:tcPr>
            <w:tcW w:w="851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ind w:right="28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8.</w:t>
            </w:r>
          </w:p>
        </w:tc>
        <w:tc>
          <w:tcPr>
            <w:tcW w:w="5529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both"/>
              <w:rPr>
                <w:b w:val="0"/>
                <w:lang w:bidi="ar-SA"/>
              </w:rPr>
            </w:pPr>
            <w:r>
              <w:rPr>
                <w:rStyle w:val="210"/>
                <w:bCs/>
              </w:rPr>
              <w:t xml:space="preserve">Ежедневная уборка помещений, мытье игрушек, посуды, предметов, обихода с применением </w:t>
            </w:r>
            <w:r>
              <w:rPr>
                <w:rStyle w:val="210"/>
                <w:bCs/>
              </w:rPr>
              <w:lastRenderedPageBreak/>
              <w:t>дезинфицирующих средств.</w:t>
            </w:r>
            <w:r w:rsidRPr="00462F43">
              <w:rPr>
                <w:rStyle w:val="210"/>
                <w:bCs/>
              </w:rPr>
              <w:t xml:space="preserve"> </w:t>
            </w:r>
            <w:r>
              <w:rPr>
                <w:b w:val="0"/>
                <w:lang w:bidi="ar-SA"/>
              </w:rPr>
              <w:t>Обеспечение достаточного количества моющих и дезинфицирующих средств, разрешённых к применению, наличие на рабочих местах инструкций по их применению; качественное проведение текущих и генеральных уборок, текущей и заключительной дезинфекции.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Воспитатели</w:t>
            </w:r>
          </w:p>
          <w:p w:rsidR="00A039D5" w:rsidRDefault="001C2273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 xml:space="preserve">Младшие </w:t>
            </w:r>
            <w:r>
              <w:rPr>
                <w:rStyle w:val="21"/>
                <w:bCs/>
              </w:rPr>
              <w:lastRenderedPageBreak/>
              <w:t>воспитатели</w:t>
            </w:r>
          </w:p>
        </w:tc>
      </w:tr>
      <w:tr w:rsidR="00A039D5">
        <w:tc>
          <w:tcPr>
            <w:tcW w:w="851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ind w:right="28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lastRenderedPageBreak/>
              <w:t>9.</w:t>
            </w:r>
          </w:p>
        </w:tc>
        <w:tc>
          <w:tcPr>
            <w:tcW w:w="5529" w:type="dxa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Своевременно выявлять детей и персонал с признаками ОКИ методом опроса и осмотра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при</w:t>
            </w:r>
            <w:proofErr w:type="gramEnd"/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утреннем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приёме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и изолировать.</w:t>
            </w:r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Проведение ограничительных мероприятий при выявлении больног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прекращение приёма</w:t>
            </w:r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новых и временно отсутствующих детей,</w:t>
            </w:r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запрещение перевода детей из группы в группу, проведение текущей и заключительной</w:t>
            </w:r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дезинфекции с использованием дезинфекционных средств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разрешённых к применению в</w:t>
            </w:r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с методическими указаниями)</w:t>
            </w:r>
          </w:p>
        </w:tc>
        <w:tc>
          <w:tcPr>
            <w:tcW w:w="2268" w:type="dxa"/>
          </w:tcPr>
          <w:p w:rsidR="00A039D5" w:rsidRDefault="001C227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постоянно</w:t>
            </w:r>
          </w:p>
          <w:p w:rsidR="00A039D5" w:rsidRDefault="00A039D5">
            <w:pPr>
              <w:widowControl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A039D5" w:rsidRDefault="001C227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медработник воспитатели</w:t>
            </w:r>
          </w:p>
          <w:p w:rsidR="00A039D5" w:rsidRDefault="00A039D5">
            <w:pPr>
              <w:pStyle w:val="40"/>
              <w:shd w:val="clear" w:color="auto" w:fill="auto"/>
              <w:spacing w:before="0" w:line="240" w:lineRule="exact"/>
              <w:rPr>
                <w:bCs/>
              </w:rPr>
            </w:pPr>
          </w:p>
        </w:tc>
      </w:tr>
      <w:tr w:rsidR="00A039D5">
        <w:tc>
          <w:tcPr>
            <w:tcW w:w="851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ind w:right="28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10.</w:t>
            </w:r>
          </w:p>
        </w:tc>
        <w:tc>
          <w:tcPr>
            <w:tcW w:w="5529" w:type="dxa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организацией питьевого режима.</w:t>
            </w:r>
          </w:p>
          <w:p w:rsidR="00A039D5" w:rsidRDefault="00A039D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2268" w:type="dxa"/>
          </w:tcPr>
          <w:p w:rsidR="00A039D5" w:rsidRDefault="001C2273">
            <w:pPr>
              <w:widowControl/>
              <w:shd w:val="clear" w:color="auto" w:fill="FFFFFF"/>
              <w:jc w:val="center"/>
              <w:rPr>
                <w:rStyle w:val="21"/>
                <w:rFonts w:eastAsia="Arial Unicode MS"/>
                <w:b w:val="0"/>
              </w:rPr>
            </w:pPr>
            <w:r>
              <w:rPr>
                <w:rStyle w:val="21"/>
                <w:rFonts w:eastAsia="Arial Unicode MS"/>
                <w:b w:val="0"/>
              </w:rPr>
              <w:t>Ежедневно</w:t>
            </w:r>
          </w:p>
          <w:p w:rsidR="00A039D5" w:rsidRDefault="00A039D5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b w:val="0"/>
              </w:rPr>
            </w:pPr>
          </w:p>
        </w:tc>
        <w:tc>
          <w:tcPr>
            <w:tcW w:w="2126" w:type="dxa"/>
          </w:tcPr>
          <w:p w:rsidR="00A039D5" w:rsidRDefault="001C2273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медработник</w:t>
            </w:r>
          </w:p>
          <w:p w:rsidR="00A039D5" w:rsidRDefault="00A039D5">
            <w:pPr>
              <w:pStyle w:val="40"/>
              <w:shd w:val="clear" w:color="auto" w:fill="auto"/>
              <w:spacing w:before="0" w:line="240" w:lineRule="exact"/>
              <w:rPr>
                <w:bCs/>
              </w:rPr>
            </w:pPr>
          </w:p>
        </w:tc>
      </w:tr>
      <w:tr w:rsidR="00A039D5">
        <w:tc>
          <w:tcPr>
            <w:tcW w:w="851" w:type="dxa"/>
            <w:vAlign w:val="center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right="280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1</w:t>
            </w:r>
            <w:proofErr w:type="spellStart"/>
            <w:r>
              <w:rPr>
                <w:rStyle w:val="21"/>
                <w:bCs/>
                <w:lang w:val="en-US"/>
              </w:rPr>
              <w:t>1</w:t>
            </w:r>
            <w:proofErr w:type="spellEnd"/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  <w:vAlign w:val="bottom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Контроль за поставкой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качественных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и безопасных</w:t>
            </w:r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пищевых продуктов, имеющих соответствующую маркировку и документы, подтверждающие</w:t>
            </w:r>
          </w:p>
          <w:p w:rsidR="00A039D5" w:rsidRDefault="001C2273">
            <w:pPr>
              <w:widowControl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происхождение качество и безопасность пищевых продуктов.</w:t>
            </w:r>
          </w:p>
        </w:tc>
        <w:tc>
          <w:tcPr>
            <w:tcW w:w="2268" w:type="dxa"/>
          </w:tcPr>
          <w:p w:rsidR="00A039D5" w:rsidRDefault="001C22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кладовщик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right="280"/>
              <w:jc w:val="center"/>
              <w:rPr>
                <w:b w:val="0"/>
              </w:rPr>
            </w:pPr>
            <w:r>
              <w:rPr>
                <w:rStyle w:val="21"/>
                <w:bCs/>
                <w:lang w:val="en-US"/>
              </w:rPr>
              <w:t>12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>Осуществлять прием и поставку продуктов питания и сырья при наличии полного пакета достоверных документов, подтверждающих их происхождение, качество и безопасность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постоянно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Кладовщик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right="280"/>
              <w:jc w:val="center"/>
              <w:rPr>
                <w:b w:val="0"/>
              </w:rPr>
            </w:pPr>
            <w:r>
              <w:rPr>
                <w:rStyle w:val="21"/>
                <w:bCs/>
                <w:lang w:val="en-US"/>
              </w:rPr>
              <w:t>13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>Строго соблюдать сроки годности и температурный режим хранения пищевых продуктов. Не допускать поставки скоропортящихся продуктов на исходе их сроков годности.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постоянно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Кладовщик</w:t>
            </w:r>
          </w:p>
          <w:p w:rsidR="00A039D5" w:rsidRDefault="001C2273">
            <w:pPr>
              <w:pStyle w:val="20"/>
              <w:shd w:val="clear" w:color="auto" w:fill="auto"/>
              <w:spacing w:before="6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Шеф-повар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right="280"/>
              <w:jc w:val="center"/>
              <w:rPr>
                <w:b w:val="0"/>
              </w:rPr>
            </w:pPr>
            <w:r>
              <w:rPr>
                <w:rStyle w:val="21"/>
                <w:bCs/>
                <w:lang w:val="en-US"/>
              </w:rPr>
              <w:t>14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>Обеспечить строгий контроль соблюдения технологического процесса приготовления блюд на пищеблоке.</w:t>
            </w:r>
          </w:p>
        </w:tc>
        <w:tc>
          <w:tcPr>
            <w:tcW w:w="2268" w:type="dxa"/>
          </w:tcPr>
          <w:p w:rsidR="00A039D5" w:rsidRDefault="001C22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2126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Шеф-повар</w:t>
            </w:r>
          </w:p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Медицинский работник контроль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right="280"/>
              <w:jc w:val="center"/>
              <w:rPr>
                <w:b w:val="0"/>
              </w:rPr>
            </w:pPr>
            <w:r>
              <w:rPr>
                <w:rStyle w:val="21"/>
                <w:bCs/>
                <w:lang w:val="en-US"/>
              </w:rPr>
              <w:t>15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>Строго соблюдать организацию по графику и (или) вне графика централизованной стирки и починки санитарной одежды.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Постоянно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Заведующая</w:t>
            </w:r>
          </w:p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Машинист по стирке и ремонту спецодежды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b w:val="0"/>
              </w:rPr>
            </w:pPr>
            <w:r>
              <w:rPr>
                <w:rStyle w:val="21"/>
                <w:bCs/>
              </w:rPr>
              <w:t>1</w:t>
            </w:r>
            <w:r>
              <w:rPr>
                <w:rStyle w:val="21"/>
                <w:bCs/>
                <w:lang w:val="en-US"/>
              </w:rPr>
              <w:t>6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>Обеспечить качественный «утренний фильтр» воспитанников, выявлять в ходе утреннего фильтра отсутствующих по какой причине.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Постоянно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Воспитатели</w:t>
            </w:r>
          </w:p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Медицинский работник - контроль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17.</w:t>
            </w:r>
          </w:p>
        </w:tc>
        <w:tc>
          <w:tcPr>
            <w:tcW w:w="5529" w:type="dxa"/>
            <w:vAlign w:val="bottom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Проведение обследования персонала пищеблока, воспитателей, младших воспитателей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на</w:t>
            </w:r>
            <w:proofErr w:type="gramEnd"/>
          </w:p>
          <w:p w:rsidR="00A039D5" w:rsidRDefault="001C2273">
            <w:pPr>
              <w:widowControl/>
              <w:shd w:val="clear" w:color="auto" w:fill="FFFFFF"/>
              <w:rPr>
                <w:rStyle w:val="21"/>
                <w:rFonts w:eastAsia="Arial Unicode MS"/>
                <w:b w:val="0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носительство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рото-и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норовирусов</w:t>
            </w:r>
            <w:proofErr w:type="spellEnd"/>
          </w:p>
        </w:tc>
        <w:tc>
          <w:tcPr>
            <w:tcW w:w="2268" w:type="dxa"/>
          </w:tcPr>
          <w:p w:rsidR="00462F43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В</w:t>
            </w:r>
            <w:r>
              <w:rPr>
                <w:rStyle w:val="21"/>
                <w:bCs/>
                <w:lang w:val="en-US"/>
              </w:rPr>
              <w:t xml:space="preserve"> </w:t>
            </w:r>
            <w:proofErr w:type="spellStart"/>
            <w:r>
              <w:rPr>
                <w:rStyle w:val="21"/>
                <w:bCs/>
                <w:lang w:val="en-US"/>
              </w:rPr>
              <w:t>течение</w:t>
            </w:r>
            <w:proofErr w:type="spellEnd"/>
          </w:p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 xml:space="preserve"> </w:t>
            </w:r>
            <w:proofErr w:type="spellStart"/>
            <w:r>
              <w:rPr>
                <w:rStyle w:val="21"/>
                <w:bCs/>
                <w:lang w:val="en-US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Заведующая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18.</w:t>
            </w:r>
          </w:p>
        </w:tc>
        <w:tc>
          <w:tcPr>
            <w:tcW w:w="5529" w:type="dxa"/>
            <w:vAlign w:val="bottom"/>
          </w:tcPr>
          <w:p w:rsidR="00A039D5" w:rsidRDefault="001C2273">
            <w:pPr>
              <w:widowControl/>
              <w:shd w:val="clear" w:color="auto" w:fill="FFFFFF"/>
              <w:rPr>
                <w:rStyle w:val="21"/>
                <w:rFonts w:eastAsia="Arial Unicode MS"/>
                <w:b w:val="0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Проведение вакцинации сотрудников против дизентерии вакциной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Шигелвакк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».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По графику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Заведующая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19.</w:t>
            </w:r>
          </w:p>
        </w:tc>
        <w:tc>
          <w:tcPr>
            <w:tcW w:w="5529" w:type="dxa"/>
            <w:vAlign w:val="bottom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Проводить у вновь поступающих на работу обследования на наличие антител к гепатиту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, при</w:t>
            </w:r>
          </w:p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Отсутствии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- вакцинировать.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По мере поступления на работу</w:t>
            </w:r>
          </w:p>
          <w:p w:rsidR="00A039D5" w:rsidRDefault="00A039D5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"/>
                <w:bCs/>
              </w:rPr>
            </w:pP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Заведующая</w:t>
            </w:r>
          </w:p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медработник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b w:val="0"/>
              </w:rPr>
            </w:pPr>
            <w:r>
              <w:rPr>
                <w:rStyle w:val="21"/>
                <w:bCs/>
                <w:lang w:val="en-US"/>
              </w:rPr>
              <w:lastRenderedPageBreak/>
              <w:t>20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 xml:space="preserve">Усилить </w:t>
            </w:r>
            <w:proofErr w:type="gramStart"/>
            <w:r>
              <w:rPr>
                <w:rStyle w:val="21"/>
                <w:bCs/>
              </w:rPr>
              <w:t>контроль за</w:t>
            </w:r>
            <w:proofErr w:type="gramEnd"/>
            <w:r>
              <w:rPr>
                <w:rStyle w:val="21"/>
                <w:bCs/>
              </w:rPr>
              <w:t xml:space="preserve"> соблюдением санитарно-противоэпидемических мероприятий (проведение утреннего фильтра, соблюдение дезинфекционного режима, проветривание и влажная уборка помещений, обеззараживание воздуха помещений).</w:t>
            </w:r>
          </w:p>
        </w:tc>
        <w:tc>
          <w:tcPr>
            <w:tcW w:w="2268" w:type="dxa"/>
          </w:tcPr>
          <w:p w:rsidR="00A039D5" w:rsidRDefault="001C22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21"/>
                <w:rFonts w:eastAsia="Arial Unicode MS"/>
                <w:b w:val="0"/>
              </w:rPr>
              <w:t>Во время карантинного режима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Воспитатели</w:t>
            </w:r>
          </w:p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Медицинский работник - контроль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b w:val="0"/>
              </w:rPr>
            </w:pPr>
            <w:r>
              <w:rPr>
                <w:rStyle w:val="21"/>
                <w:bCs/>
                <w:lang w:val="en-US"/>
              </w:rPr>
              <w:t>21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>Запретить перевод детей из одной группы в другую, подмену (замену) персонала, прием вновь поступающих детей в детский сад.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Во время карантинного режима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Заведующая</w:t>
            </w:r>
          </w:p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Медицинский работник - контроль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b w:val="0"/>
              </w:rPr>
            </w:pPr>
            <w:r>
              <w:rPr>
                <w:rStyle w:val="21"/>
                <w:bCs/>
                <w:lang w:val="en-US"/>
              </w:rPr>
              <w:t>22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>Ввести ограничение на проведение массовых мероприятий.</w:t>
            </w:r>
          </w:p>
        </w:tc>
        <w:tc>
          <w:tcPr>
            <w:tcW w:w="2268" w:type="dxa"/>
          </w:tcPr>
          <w:p w:rsidR="00A039D5" w:rsidRDefault="001C22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21"/>
                <w:rFonts w:eastAsia="Arial Unicode MS"/>
                <w:b w:val="0"/>
              </w:rPr>
              <w:t>Во время карантинного режима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Заведующий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b w:val="0"/>
              </w:rPr>
            </w:pPr>
            <w:r>
              <w:rPr>
                <w:rStyle w:val="21"/>
                <w:bCs/>
                <w:lang w:val="en-US"/>
              </w:rPr>
              <w:t>23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>Обеспечивать организацию проведения дезинфекции по режиму ОКИ до особого распоряжения.</w:t>
            </w:r>
          </w:p>
        </w:tc>
        <w:tc>
          <w:tcPr>
            <w:tcW w:w="2268" w:type="dxa"/>
          </w:tcPr>
          <w:p w:rsidR="00A039D5" w:rsidRDefault="001C22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21"/>
                <w:rFonts w:eastAsia="Arial Unicode MS"/>
                <w:b w:val="0"/>
              </w:rPr>
              <w:t>Во время карантинного режима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Воспитатели</w:t>
            </w:r>
          </w:p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Младшие воспитатели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b w:val="0"/>
              </w:rPr>
            </w:pPr>
            <w:r>
              <w:rPr>
                <w:rStyle w:val="21"/>
                <w:bCs/>
                <w:lang w:val="en-US"/>
              </w:rPr>
              <w:t>24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>Обеспечивать ежедневное медицинское наблюдение за контактными детьми и персоналом группы Результаты наблюдения регистрировать в специальных листах наблюдения.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Постоянно (во время карантинного режима)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Медицинский работник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b w:val="0"/>
              </w:rPr>
            </w:pPr>
            <w:r>
              <w:rPr>
                <w:rStyle w:val="21"/>
                <w:bCs/>
                <w:lang w:val="en-US"/>
              </w:rPr>
              <w:t>25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 xml:space="preserve">Обеспечивать </w:t>
            </w:r>
            <w:proofErr w:type="gramStart"/>
            <w:r>
              <w:rPr>
                <w:rStyle w:val="21"/>
                <w:bCs/>
              </w:rPr>
              <w:t>контроль за</w:t>
            </w:r>
            <w:proofErr w:type="gramEnd"/>
            <w:r>
              <w:rPr>
                <w:rStyle w:val="21"/>
                <w:bCs/>
              </w:rPr>
              <w:t xml:space="preserve"> графиком получения пищи (карантинная группа в последнюю очередь).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В</w:t>
            </w:r>
          </w:p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период карантинного режима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Заведующая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left"/>
              <w:rPr>
                <w:b w:val="0"/>
              </w:rPr>
            </w:pPr>
            <w:r>
              <w:rPr>
                <w:b w:val="0"/>
              </w:rPr>
              <w:t>26.</w:t>
            </w:r>
          </w:p>
        </w:tc>
        <w:tc>
          <w:tcPr>
            <w:tcW w:w="5529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b w:val="0"/>
              </w:rPr>
            </w:pPr>
            <w:r>
              <w:rPr>
                <w:rStyle w:val="21"/>
                <w:bCs/>
              </w:rPr>
              <w:t>Обеспечивать контроль за регулярным и качественным проведением кварцевания воздушной среды в карантинной группе.</w:t>
            </w:r>
          </w:p>
        </w:tc>
        <w:tc>
          <w:tcPr>
            <w:tcW w:w="2268" w:type="dxa"/>
            <w:vAlign w:val="bottom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постоянно в период карантинного режима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Воспитатели</w:t>
            </w:r>
          </w:p>
          <w:p w:rsidR="00A039D5" w:rsidRDefault="001C2273">
            <w:pPr>
              <w:pStyle w:val="20"/>
              <w:shd w:val="clear" w:color="auto" w:fill="auto"/>
              <w:spacing w:before="0" w:after="0" w:line="283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Младшие воспитатели</w:t>
            </w:r>
          </w:p>
        </w:tc>
      </w:tr>
      <w:tr w:rsidR="00A039D5">
        <w:tc>
          <w:tcPr>
            <w:tcW w:w="851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b w:val="0"/>
                <w:lang w:val="en-US"/>
              </w:rPr>
            </w:pPr>
            <w:r>
              <w:rPr>
                <w:rStyle w:val="21"/>
                <w:bCs/>
                <w:lang w:val="en-US"/>
              </w:rPr>
              <w:t>27.</w:t>
            </w:r>
          </w:p>
        </w:tc>
        <w:tc>
          <w:tcPr>
            <w:tcW w:w="5529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>Организовывать сквозные проветривания помещений до приема воспитанников.</w:t>
            </w:r>
          </w:p>
        </w:tc>
        <w:tc>
          <w:tcPr>
            <w:tcW w:w="2268" w:type="dxa"/>
          </w:tcPr>
          <w:p w:rsidR="00A039D5" w:rsidRDefault="001C22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Воспитатели</w:t>
            </w:r>
          </w:p>
          <w:p w:rsidR="00A039D5" w:rsidRDefault="001C227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Младшие воспитатели</w:t>
            </w:r>
          </w:p>
        </w:tc>
      </w:tr>
      <w:tr w:rsidR="00A039D5">
        <w:tc>
          <w:tcPr>
            <w:tcW w:w="851" w:type="dxa"/>
            <w:vAlign w:val="center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b w:val="0"/>
                <w:lang w:val="en-US"/>
              </w:rPr>
            </w:pPr>
            <w:r>
              <w:rPr>
                <w:rStyle w:val="21"/>
                <w:bCs/>
                <w:lang w:val="en-US"/>
              </w:rPr>
              <w:t>28.</w:t>
            </w:r>
          </w:p>
        </w:tc>
        <w:tc>
          <w:tcPr>
            <w:tcW w:w="5529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both"/>
              <w:rPr>
                <w:b w:val="0"/>
              </w:rPr>
            </w:pPr>
            <w:r>
              <w:rPr>
                <w:b w:val="0"/>
              </w:rPr>
              <w:t>Следить за соблюдением правил личной гигиены детьми и сотрудниками.</w:t>
            </w:r>
          </w:p>
        </w:tc>
        <w:tc>
          <w:tcPr>
            <w:tcW w:w="2268" w:type="dxa"/>
          </w:tcPr>
          <w:p w:rsidR="00A039D5" w:rsidRDefault="001C22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постоянно</w:t>
            </w:r>
          </w:p>
        </w:tc>
        <w:tc>
          <w:tcPr>
            <w:tcW w:w="2126" w:type="dxa"/>
          </w:tcPr>
          <w:p w:rsidR="00A039D5" w:rsidRDefault="001C227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Сотрудники ДОУ</w:t>
            </w:r>
          </w:p>
        </w:tc>
      </w:tr>
      <w:tr w:rsidR="00A039D5">
        <w:tc>
          <w:tcPr>
            <w:tcW w:w="851" w:type="dxa"/>
            <w:vAlign w:val="center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2</w:t>
            </w:r>
            <w:r>
              <w:rPr>
                <w:rStyle w:val="21"/>
                <w:bCs/>
                <w:lang w:val="en-US"/>
              </w:rPr>
              <w:t>9</w:t>
            </w:r>
            <w:r>
              <w:rPr>
                <w:rStyle w:val="21"/>
                <w:bCs/>
              </w:rPr>
              <w:t>.</w:t>
            </w:r>
          </w:p>
        </w:tc>
        <w:tc>
          <w:tcPr>
            <w:tcW w:w="5529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 w:val="0"/>
              </w:rPr>
            </w:pPr>
            <w:r>
              <w:rPr>
                <w:rStyle w:val="21"/>
                <w:bCs/>
              </w:rPr>
              <w:t xml:space="preserve">Проводить инструктажи по профилактике ОКИ, </w:t>
            </w:r>
            <w:proofErr w:type="spellStart"/>
            <w:r>
              <w:rPr>
                <w:rStyle w:val="21"/>
                <w:bCs/>
              </w:rPr>
              <w:t>ротавирусных</w:t>
            </w:r>
            <w:proofErr w:type="spellEnd"/>
            <w:r>
              <w:rPr>
                <w:rStyle w:val="21"/>
                <w:bCs/>
              </w:rPr>
              <w:t xml:space="preserve"> инфекции, сальмонеллеза, </w:t>
            </w:r>
            <w:proofErr w:type="spellStart"/>
            <w:r>
              <w:rPr>
                <w:rStyle w:val="21"/>
                <w:bCs/>
              </w:rPr>
              <w:t>иерсиниоза</w:t>
            </w:r>
            <w:proofErr w:type="spellEnd"/>
            <w:r>
              <w:rPr>
                <w:rStyle w:val="21"/>
                <w:bCs/>
              </w:rPr>
              <w:t>, соблюдению дезинфекционного режима, правил личной гигиены.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по плану</w:t>
            </w:r>
          </w:p>
        </w:tc>
        <w:tc>
          <w:tcPr>
            <w:tcW w:w="2126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b w:val="0"/>
              </w:rPr>
            </w:pPr>
            <w:r>
              <w:rPr>
                <w:rStyle w:val="21"/>
                <w:bCs/>
              </w:rPr>
              <w:t>Медицинский работник</w:t>
            </w:r>
          </w:p>
        </w:tc>
      </w:tr>
      <w:tr w:rsidR="00A039D5">
        <w:tc>
          <w:tcPr>
            <w:tcW w:w="851" w:type="dxa"/>
            <w:vAlign w:val="center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ind w:left="260"/>
              <w:jc w:val="center"/>
              <w:rPr>
                <w:rStyle w:val="21"/>
                <w:bCs/>
                <w:lang w:val="en-US"/>
              </w:rPr>
            </w:pPr>
            <w:r>
              <w:rPr>
                <w:rStyle w:val="21"/>
                <w:bCs/>
                <w:lang w:val="en-US"/>
              </w:rPr>
              <w:t>30.</w:t>
            </w:r>
          </w:p>
        </w:tc>
        <w:tc>
          <w:tcPr>
            <w:tcW w:w="5529" w:type="dxa"/>
          </w:tcPr>
          <w:p w:rsidR="00A039D5" w:rsidRDefault="001C2273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Проведение комплекса санитарно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softHyphen/>
              <w:t xml:space="preserve"> технических мероприятий для исключения проникновения</w:t>
            </w:r>
          </w:p>
          <w:p w:rsidR="00A039D5" w:rsidRDefault="001C2273">
            <w:pPr>
              <w:widowControl/>
              <w:shd w:val="clear" w:color="auto" w:fill="FFFFFF"/>
              <w:rPr>
                <w:rStyle w:val="21"/>
                <w:rFonts w:eastAsia="Arial Unicode MS"/>
                <w:b w:val="0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грызунов в здание.</w:t>
            </w:r>
          </w:p>
        </w:tc>
        <w:tc>
          <w:tcPr>
            <w:tcW w:w="2268" w:type="dxa"/>
          </w:tcPr>
          <w:p w:rsidR="00A039D5" w:rsidRDefault="001C227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"/>
                <w:bCs/>
              </w:rPr>
            </w:pPr>
            <w:r>
              <w:rPr>
                <w:rStyle w:val="21"/>
                <w:bCs/>
              </w:rPr>
              <w:t>постоянно</w:t>
            </w:r>
          </w:p>
        </w:tc>
        <w:tc>
          <w:tcPr>
            <w:tcW w:w="2126" w:type="dxa"/>
          </w:tcPr>
          <w:p w:rsidR="00A039D5" w:rsidRDefault="00462F43">
            <w:pPr>
              <w:pStyle w:val="20"/>
              <w:shd w:val="clear" w:color="auto" w:fill="auto"/>
              <w:spacing w:before="0" w:after="0" w:line="240" w:lineRule="exact"/>
              <w:jc w:val="center"/>
              <w:rPr>
                <w:rStyle w:val="21"/>
                <w:bCs/>
                <w:lang w:val="en-US"/>
              </w:rPr>
            </w:pPr>
            <w:r w:rsidRPr="00462F43">
              <w:rPr>
                <w:b w:val="0"/>
              </w:rPr>
              <w:t>Зам</w:t>
            </w:r>
            <w:r w:rsidRPr="00462F43">
              <w:rPr>
                <w:b w:val="0"/>
                <w:bCs w:val="0"/>
              </w:rPr>
              <w:t>еститель заведующей</w:t>
            </w:r>
            <w:r w:rsidRPr="00462F43">
              <w:rPr>
                <w:b w:val="0"/>
              </w:rPr>
              <w:t xml:space="preserve"> по </w:t>
            </w:r>
            <w:r>
              <w:rPr>
                <w:b w:val="0"/>
              </w:rPr>
              <w:t>АХЧ</w:t>
            </w:r>
          </w:p>
        </w:tc>
      </w:tr>
    </w:tbl>
    <w:p w:rsidR="00A039D5" w:rsidRDefault="00A039D5">
      <w:pPr>
        <w:pStyle w:val="40"/>
        <w:shd w:val="clear" w:color="auto" w:fill="auto"/>
        <w:spacing w:before="0" w:line="240" w:lineRule="exact"/>
        <w:ind w:left="300"/>
        <w:rPr>
          <w:bCs/>
        </w:rPr>
      </w:pPr>
    </w:p>
    <w:p w:rsidR="00A039D5" w:rsidRDefault="00A039D5">
      <w:pPr>
        <w:pStyle w:val="40"/>
        <w:shd w:val="clear" w:color="auto" w:fill="auto"/>
        <w:spacing w:before="0" w:line="240" w:lineRule="exact"/>
        <w:ind w:left="300"/>
        <w:rPr>
          <w:bCs/>
        </w:rPr>
      </w:pPr>
    </w:p>
    <w:p w:rsidR="00A039D5" w:rsidRDefault="00A039D5">
      <w:pPr>
        <w:pStyle w:val="40"/>
        <w:shd w:val="clear" w:color="auto" w:fill="auto"/>
        <w:spacing w:before="0" w:line="240" w:lineRule="exact"/>
        <w:ind w:left="300"/>
        <w:rPr>
          <w:bCs/>
        </w:rPr>
      </w:pPr>
    </w:p>
    <w:p w:rsidR="00A039D5" w:rsidRDefault="00A039D5">
      <w:pPr>
        <w:pStyle w:val="40"/>
        <w:shd w:val="clear" w:color="auto" w:fill="auto"/>
        <w:spacing w:before="0" w:line="240" w:lineRule="exact"/>
        <w:ind w:left="300"/>
        <w:rPr>
          <w:bCs/>
        </w:rPr>
      </w:pPr>
    </w:p>
    <w:p w:rsidR="00A039D5" w:rsidRDefault="00A039D5">
      <w:pPr>
        <w:pStyle w:val="40"/>
        <w:shd w:val="clear" w:color="auto" w:fill="auto"/>
        <w:spacing w:before="0" w:line="240" w:lineRule="exact"/>
        <w:ind w:left="300"/>
        <w:rPr>
          <w:bCs/>
        </w:rPr>
      </w:pPr>
    </w:p>
    <w:p w:rsidR="00A039D5" w:rsidRDefault="00A039D5">
      <w:pPr>
        <w:pStyle w:val="40"/>
        <w:shd w:val="clear" w:color="auto" w:fill="auto"/>
        <w:spacing w:before="0" w:line="240" w:lineRule="exact"/>
        <w:ind w:left="300"/>
        <w:rPr>
          <w:bCs/>
        </w:rPr>
      </w:pPr>
    </w:p>
    <w:p w:rsidR="00A039D5" w:rsidRDefault="00A039D5">
      <w:pPr>
        <w:pStyle w:val="40"/>
        <w:shd w:val="clear" w:color="auto" w:fill="auto"/>
        <w:spacing w:before="0" w:line="240" w:lineRule="exact"/>
        <w:ind w:left="300"/>
      </w:pPr>
    </w:p>
    <w:p w:rsidR="00A039D5" w:rsidRDefault="00A039D5">
      <w:pPr>
        <w:rPr>
          <w:rFonts w:ascii="Times New Roman" w:hAnsi="Times New Roman" w:cs="Times New Roman"/>
        </w:rPr>
      </w:pPr>
    </w:p>
    <w:p w:rsidR="00A039D5" w:rsidRDefault="00A039D5">
      <w:pPr>
        <w:framePr w:h="941" w:hSpace="3638" w:wrap="notBeside" w:vAnchor="text" w:hAnchor="page" w:x="5078" w:y="-527"/>
        <w:jc w:val="center"/>
        <w:rPr>
          <w:rFonts w:ascii="Times New Roman" w:hAnsi="Times New Roman" w:cs="Times New Roman"/>
        </w:rPr>
      </w:pPr>
    </w:p>
    <w:p w:rsidR="00A039D5" w:rsidRDefault="00A039D5">
      <w:pPr>
        <w:rPr>
          <w:rFonts w:ascii="Times New Roman" w:hAnsi="Times New Roman" w:cs="Times New Roman"/>
        </w:rPr>
      </w:pPr>
    </w:p>
    <w:sectPr w:rsidR="00A039D5" w:rsidSect="00A039D5">
      <w:footerReference w:type="default" r:id="rId7"/>
      <w:pgSz w:w="11900" w:h="16840"/>
      <w:pgMar w:top="927" w:right="500" w:bottom="260" w:left="14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8A" w:rsidRDefault="0049478A"/>
  </w:endnote>
  <w:endnote w:type="continuationSeparator" w:id="0">
    <w:p w:rsidR="0049478A" w:rsidRDefault="004947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858"/>
      <w:docPartObj>
        <w:docPartGallery w:val="AutoText"/>
      </w:docPartObj>
    </w:sdtPr>
    <w:sdtContent>
      <w:p w:rsidR="00A039D5" w:rsidRDefault="00EF3071">
        <w:pPr>
          <w:pStyle w:val="a8"/>
          <w:jc w:val="right"/>
        </w:pPr>
        <w:r>
          <w:fldChar w:fldCharType="begin"/>
        </w:r>
        <w:r w:rsidR="001C2273">
          <w:instrText xml:space="preserve"> PAGE   \* MERGEFORMAT </w:instrText>
        </w:r>
        <w:r>
          <w:fldChar w:fldCharType="separate"/>
        </w:r>
        <w:r w:rsidR="00105413">
          <w:rPr>
            <w:noProof/>
          </w:rPr>
          <w:t>1</w:t>
        </w:r>
        <w:r>
          <w:fldChar w:fldCharType="end"/>
        </w:r>
      </w:p>
    </w:sdtContent>
  </w:sdt>
  <w:p w:rsidR="00A039D5" w:rsidRDefault="00A039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8A" w:rsidRDefault="0049478A"/>
  </w:footnote>
  <w:footnote w:type="continuationSeparator" w:id="0">
    <w:p w:rsidR="0049478A" w:rsidRDefault="0049478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6979"/>
    <w:rsid w:val="00042A7B"/>
    <w:rsid w:val="00051A47"/>
    <w:rsid w:val="00105413"/>
    <w:rsid w:val="00127E94"/>
    <w:rsid w:val="001C2273"/>
    <w:rsid w:val="002C57D8"/>
    <w:rsid w:val="00351685"/>
    <w:rsid w:val="00367ADC"/>
    <w:rsid w:val="003A71A4"/>
    <w:rsid w:val="00447073"/>
    <w:rsid w:val="00462F43"/>
    <w:rsid w:val="0049478A"/>
    <w:rsid w:val="004A113A"/>
    <w:rsid w:val="004C2504"/>
    <w:rsid w:val="004D5414"/>
    <w:rsid w:val="004F3C9B"/>
    <w:rsid w:val="00525AFD"/>
    <w:rsid w:val="00595CF6"/>
    <w:rsid w:val="005B54F7"/>
    <w:rsid w:val="006468EE"/>
    <w:rsid w:val="006D2E1D"/>
    <w:rsid w:val="00711DD8"/>
    <w:rsid w:val="00775AA4"/>
    <w:rsid w:val="008329BC"/>
    <w:rsid w:val="0090480F"/>
    <w:rsid w:val="00904D8C"/>
    <w:rsid w:val="00996979"/>
    <w:rsid w:val="009C3DD8"/>
    <w:rsid w:val="00A039D5"/>
    <w:rsid w:val="00A62C52"/>
    <w:rsid w:val="00A76F87"/>
    <w:rsid w:val="00AF6FF7"/>
    <w:rsid w:val="00B34DED"/>
    <w:rsid w:val="00B6400B"/>
    <w:rsid w:val="00B715EE"/>
    <w:rsid w:val="00C0048C"/>
    <w:rsid w:val="00C54C9A"/>
    <w:rsid w:val="00C57925"/>
    <w:rsid w:val="00DD51C8"/>
    <w:rsid w:val="00E003F6"/>
    <w:rsid w:val="00E52B70"/>
    <w:rsid w:val="00E92CA7"/>
    <w:rsid w:val="00EA46F9"/>
    <w:rsid w:val="00EE1808"/>
    <w:rsid w:val="00EF3071"/>
    <w:rsid w:val="00F358E3"/>
    <w:rsid w:val="00FB148A"/>
    <w:rsid w:val="6CC3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39D5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39D5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9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9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A039D5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qFormat/>
    <w:rsid w:val="00A03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Основной текст (4) Exact"/>
    <w:basedOn w:val="a0"/>
    <w:rsid w:val="00A039D5"/>
    <w:rPr>
      <w:rFonts w:ascii="Times New Roman" w:eastAsia="Times New Roman" w:hAnsi="Times New Roman" w:cs="Times New Roman"/>
      <w:u w:val="none"/>
    </w:rPr>
  </w:style>
  <w:style w:type="character" w:customStyle="1" w:styleId="4Exact1">
    <w:name w:val="Основной текст (4) Exact1"/>
    <w:basedOn w:val="4"/>
    <w:rsid w:val="00A039D5"/>
    <w:rPr>
      <w:rFonts w:ascii="Times New Roman" w:eastAsia="Times New Roman" w:hAnsi="Times New Roman" w:cs="Times New Roman"/>
      <w:u w:val="none"/>
    </w:rPr>
  </w:style>
  <w:style w:type="character" w:customStyle="1" w:styleId="4">
    <w:name w:val="Основной текст (4)_"/>
    <w:basedOn w:val="a0"/>
    <w:link w:val="40"/>
    <w:rsid w:val="00A039D5"/>
    <w:rPr>
      <w:rFonts w:ascii="Times New Roman" w:eastAsia="Times New Roman" w:hAnsi="Times New Roman" w:cs="Times New Roman"/>
      <w:u w:val="none"/>
    </w:rPr>
  </w:style>
  <w:style w:type="paragraph" w:customStyle="1" w:styleId="40">
    <w:name w:val="Основной текст (4)"/>
    <w:basedOn w:val="a"/>
    <w:link w:val="4"/>
    <w:rsid w:val="00A039D5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Exact">
    <w:name w:val="Заголовок №1 Exact"/>
    <w:basedOn w:val="a0"/>
    <w:link w:val="1"/>
    <w:rsid w:val="00A039D5"/>
    <w:rPr>
      <w:rFonts w:ascii="Courier New" w:eastAsia="Courier New" w:hAnsi="Courier New" w:cs="Courier New"/>
      <w:b/>
      <w:bCs/>
      <w:i/>
      <w:iCs/>
      <w:spacing w:val="-50"/>
      <w:u w:val="none"/>
      <w:lang w:val="en-US" w:eastAsia="en-US" w:bidi="en-US"/>
    </w:rPr>
  </w:style>
  <w:style w:type="paragraph" w:customStyle="1" w:styleId="1">
    <w:name w:val="Заголовок №1"/>
    <w:basedOn w:val="a"/>
    <w:link w:val="1Exact"/>
    <w:rsid w:val="00A039D5"/>
    <w:pPr>
      <w:shd w:val="clear" w:color="auto" w:fill="FFFFFF"/>
      <w:spacing w:before="60" w:line="0" w:lineRule="atLeast"/>
      <w:outlineLvl w:val="0"/>
    </w:pPr>
    <w:rPr>
      <w:rFonts w:ascii="Courier New" w:eastAsia="Courier New" w:hAnsi="Courier New" w:cs="Courier New"/>
      <w:b/>
      <w:bCs/>
      <w:i/>
      <w:iCs/>
      <w:spacing w:val="-50"/>
      <w:lang w:val="en-US" w:eastAsia="en-US" w:bidi="en-US"/>
    </w:rPr>
  </w:style>
  <w:style w:type="character" w:customStyle="1" w:styleId="1Exact1">
    <w:name w:val="Заголовок №1 Exact1"/>
    <w:basedOn w:val="1Exact"/>
    <w:rsid w:val="00A039D5"/>
    <w:rPr>
      <w:rFonts w:ascii="Courier New" w:eastAsia="Courier New" w:hAnsi="Courier New" w:cs="Courier New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Exact2">
    <w:name w:val="Заголовок №1 Exact2"/>
    <w:basedOn w:val="1Exact"/>
    <w:rsid w:val="00A039D5"/>
    <w:rPr>
      <w:rFonts w:ascii="Courier New" w:eastAsia="Courier New" w:hAnsi="Courier New" w:cs="Courier New"/>
      <w:color w:val="000000"/>
      <w:spacing w:val="-5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b"/>
    <w:rsid w:val="00A039D5"/>
    <w:rPr>
      <w:rFonts w:ascii="Times New Roman" w:eastAsia="Times New Roman" w:hAnsi="Times New Roman" w:cs="Times New Roman"/>
      <w:u w:val="none"/>
    </w:rPr>
  </w:style>
  <w:style w:type="paragraph" w:customStyle="1" w:styleId="ab">
    <w:name w:val="Подпись к картинке"/>
    <w:basedOn w:val="a"/>
    <w:link w:val="Exact"/>
    <w:rsid w:val="00A039D5"/>
    <w:pPr>
      <w:shd w:val="clear" w:color="auto" w:fill="FFFFFF"/>
      <w:spacing w:line="274" w:lineRule="exact"/>
      <w:ind w:hanging="1300"/>
    </w:pPr>
    <w:rPr>
      <w:rFonts w:ascii="Times New Roman" w:eastAsia="Times New Roman" w:hAnsi="Times New Roman" w:cs="Times New Roman"/>
    </w:rPr>
  </w:style>
  <w:style w:type="character" w:customStyle="1" w:styleId="Exact1">
    <w:name w:val="Подпись к картинке Exact1"/>
    <w:basedOn w:val="Exact"/>
    <w:rsid w:val="00A039D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ImpactExact">
    <w:name w:val="Подпись к картинке + Impact Exact"/>
    <w:basedOn w:val="Exact"/>
    <w:rsid w:val="00A039D5"/>
    <w:rPr>
      <w:rFonts w:ascii="Impact" w:eastAsia="Impact" w:hAnsi="Impact" w:cs="Impact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A039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A039D5"/>
    <w:rPr>
      <w:rFonts w:ascii="Courier New" w:eastAsia="Courier New" w:hAnsi="Courier New" w:cs="Courier New"/>
      <w:b/>
      <w:bCs/>
      <w:i/>
      <w:iCs/>
      <w:sz w:val="24"/>
      <w:szCs w:val="24"/>
      <w:u w:val="none"/>
      <w:lang w:val="en-US" w:eastAsia="en-US" w:bidi="en-US"/>
    </w:rPr>
  </w:style>
  <w:style w:type="paragraph" w:customStyle="1" w:styleId="31">
    <w:name w:val="Основной текст (3)1"/>
    <w:basedOn w:val="a"/>
    <w:link w:val="3"/>
    <w:rsid w:val="00A039D5"/>
    <w:pPr>
      <w:shd w:val="clear" w:color="auto" w:fill="FFFFFF"/>
      <w:spacing w:after="240" w:line="0" w:lineRule="atLeast"/>
      <w:jc w:val="right"/>
    </w:pPr>
    <w:rPr>
      <w:rFonts w:ascii="Courier New" w:eastAsia="Courier New" w:hAnsi="Courier New" w:cs="Courier New"/>
      <w:b/>
      <w:bCs/>
      <w:i/>
      <w:iCs/>
      <w:lang w:val="en-US" w:eastAsia="en-US" w:bidi="en-US"/>
    </w:rPr>
  </w:style>
  <w:style w:type="character" w:customStyle="1" w:styleId="30">
    <w:name w:val="Основной текст (3)"/>
    <w:basedOn w:val="3"/>
    <w:rsid w:val="00A039D5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4pt">
    <w:name w:val="Основной текст (3) + 14 pt"/>
    <w:basedOn w:val="3"/>
    <w:rsid w:val="00A039D5"/>
    <w:rPr>
      <w:rFonts w:ascii="Courier New" w:eastAsia="Courier New" w:hAnsi="Courier New" w:cs="Courier New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A039D5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A039D5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Не полужирный"/>
    <w:basedOn w:val="2"/>
    <w:rsid w:val="00A039D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) + Не полужирный1"/>
    <w:basedOn w:val="2"/>
    <w:rsid w:val="00A039D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A039D5"/>
    <w:rPr>
      <w:rFonts w:ascii="Times New Roman" w:eastAsia="Times New Roman" w:hAnsi="Times New Roman" w:cs="Times New Roman"/>
      <w:u w:val="none"/>
    </w:rPr>
  </w:style>
  <w:style w:type="paragraph" w:customStyle="1" w:styleId="ad">
    <w:name w:val="Подпись к таблице"/>
    <w:basedOn w:val="a"/>
    <w:link w:val="ac"/>
    <w:rsid w:val="00A039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sid w:val="00A039D5"/>
    <w:rPr>
      <w:rFonts w:ascii="Tahoma" w:hAnsi="Tahoma" w:cs="Tahoma"/>
      <w:color w:val="000000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039D5"/>
    <w:rPr>
      <w:color w:val="000000"/>
    </w:rPr>
  </w:style>
  <w:style w:type="character" w:customStyle="1" w:styleId="a9">
    <w:name w:val="Нижний колонтитул Знак"/>
    <w:basedOn w:val="a0"/>
    <w:link w:val="a8"/>
    <w:uiPriority w:val="99"/>
    <w:rsid w:val="00A039D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9C15-13C6-4729-A061-ACBA22A8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920</Words>
  <Characters>5249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25</cp:revision>
  <cp:lastPrinted>2024-06-28T11:50:00Z</cp:lastPrinted>
  <dcterms:created xsi:type="dcterms:W3CDTF">2015-02-16T12:24:00Z</dcterms:created>
  <dcterms:modified xsi:type="dcterms:W3CDTF">2024-06-28T11:50:00Z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8DFD3400EEC840CF9B8B34FD414FE28A</vt:lpwstr>
  </property>
</Properties>
</file>