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FF0000"/>
          <w:spacing w:val="0"/>
          <w:sz w:val="28"/>
          <w:szCs w:val="28"/>
        </w:rPr>
      </w:pPr>
      <w:r>
        <w:rPr>
          <w:rFonts w:hint="default" w:ascii="Times New Roman" w:hAnsi="Times New Roman" w:eastAsia="Cambria" w:cs="Times New Roman"/>
          <w:b/>
          <w:bCs/>
          <w:i w:val="0"/>
          <w:iCs w:val="0"/>
          <w:caps w:val="0"/>
          <w:color w:val="FF0000"/>
          <w:spacing w:val="0"/>
          <w:sz w:val="28"/>
          <w:szCs w:val="28"/>
          <w:shd w:val="clear" w:fill="FFFFFF"/>
        </w:rPr>
        <w:t>Памятка о мерах безопасности на тонком льду и в период весеннего паводка</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p>
    <w:p>
      <w:pPr>
        <w:pStyle w:val="4"/>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b/>
          <w:bCs/>
          <w:i w:val="0"/>
          <w:iCs w:val="0"/>
          <w:caps w:val="0"/>
          <w:color w:val="181818"/>
          <w:spacing w:val="0"/>
          <w:sz w:val="28"/>
          <w:szCs w:val="28"/>
          <w:shd w:val="clear" w:fill="FFFFFF"/>
        </w:rPr>
        <w:t>Уважаемые родители!</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xml:space="preserve">   Обращаем ваше внимание на поведение детей в весенний период: в связи с продолжающимся интенсивным снеготаянием посещение в эти весенние дни </w:t>
      </w:r>
      <w:r>
        <w:rPr>
          <w:rFonts w:hint="default" w:eastAsia="sans-serif" w:cs="Times New Roman"/>
          <w:i w:val="0"/>
          <w:iCs w:val="0"/>
          <w:color w:val="181818"/>
          <w:spacing w:val="0"/>
          <w:sz w:val="28"/>
          <w:szCs w:val="28"/>
          <w:shd w:val="clear" w:fill="FFFFFF"/>
          <w:lang w:val="ru-RU"/>
        </w:rPr>
        <w:t>водоёмов</w:t>
      </w:r>
      <w:r>
        <w:rPr>
          <w:rFonts w:hint="default" w:ascii="Times New Roman" w:hAnsi="Times New Roman" w:eastAsia="sans-serif" w:cs="Times New Roman"/>
          <w:i w:val="0"/>
          <w:iCs w:val="0"/>
          <w:caps w:val="0"/>
          <w:color w:val="181818"/>
          <w:spacing w:val="0"/>
          <w:sz w:val="28"/>
          <w:szCs w:val="28"/>
          <w:shd w:val="clear" w:fill="FFFFFF"/>
        </w:rPr>
        <w:t xml:space="preserve"> опасно для жизни!</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r>
        <w:rPr>
          <w:rFonts w:hint="default" w:ascii="Times New Roman" w:hAnsi="Times New Roman" w:eastAsia="sans-serif" w:cs="Times New Roman"/>
          <w:i w:val="0"/>
          <w:iCs w:val="0"/>
          <w:caps w:val="0"/>
          <w:color w:val="181818"/>
          <w:spacing w:val="0"/>
          <w:sz w:val="28"/>
          <w:szCs w:val="28"/>
          <w:shd w:val="clear" w:fill="FFFFFF"/>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b/>
          <w:bCs/>
          <w:i w:val="0"/>
          <w:iCs w:val="0"/>
          <w:caps w:val="0"/>
          <w:color w:val="181818"/>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b/>
          <w:bCs/>
          <w:i w:val="0"/>
          <w:iCs w:val="0"/>
          <w:caps w:val="0"/>
          <w:color w:val="181818"/>
          <w:spacing w:val="0"/>
          <w:sz w:val="28"/>
          <w:szCs w:val="28"/>
          <w:shd w:val="clear" w:fill="FFFFFF"/>
        </w:rPr>
        <w:t>Весенний лёд беспечности не прощает!</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r>
        <w:rPr>
          <w:rFonts w:hint="default" w:ascii="Times New Roman" w:hAnsi="Times New Roman" w:eastAsia="sans-serif" w:cs="Times New Roman"/>
          <w:i w:val="0"/>
          <w:iCs w:val="0"/>
          <w:caps w:val="0"/>
          <w:color w:val="181818"/>
          <w:spacing w:val="0"/>
          <w:sz w:val="28"/>
          <w:szCs w:val="28"/>
          <w:shd w:val="clear" w:fill="FFFFFF"/>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r>
        <w:rPr>
          <w:rFonts w:hint="default" w:ascii="Times New Roman" w:hAnsi="Times New Roman" w:eastAsia="sans-serif" w:cs="Times New Roman"/>
          <w:i w:val="0"/>
          <w:iCs w:val="0"/>
          <w:caps w:val="0"/>
          <w:color w:val="181818"/>
          <w:spacing w:val="0"/>
          <w:sz w:val="28"/>
          <w:szCs w:val="28"/>
          <w:shd w:val="clear" w:fill="FFFFFF"/>
        </w:rPr>
        <w:drawing>
          <wp:inline distT="0" distB="0" distL="114300" distR="114300">
            <wp:extent cx="2200275" cy="2743200"/>
            <wp:effectExtent l="0" t="0" r="9525" b="0"/>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4"/>
                    <a:stretch>
                      <a:fillRect/>
                    </a:stretch>
                  </pic:blipFill>
                  <pic:spPr>
                    <a:xfrm>
                      <a:off x="0" y="0"/>
                      <a:ext cx="2200275" cy="2743200"/>
                    </a:xfrm>
                    <a:prstGeom prst="rect">
                      <a:avLst/>
                    </a:prstGeom>
                    <a:noFill/>
                    <a:ln w="9525">
                      <a:noFill/>
                    </a:ln>
                  </pic:spPr>
                </pic:pic>
              </a:graphicData>
            </a:graphic>
          </wp:inline>
        </w:drawing>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Под такой лёд можно легко провалиться.</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В период паводка очень опасны карьеры, мелкие водоёмы, сообщающиеся</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Дети не всегда осознают опасности, которые их поджидают, вот почему чаще всего несчастные случаи происходят с детьми.</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lang w:val="ru-RU"/>
        </w:rPr>
      </w:pPr>
      <w:r>
        <w:rPr>
          <w:rFonts w:hint="default" w:ascii="Times New Roman" w:hAnsi="Times New Roman" w:eastAsia="sans-serif" w:cs="Times New Roman"/>
          <w:i w:val="0"/>
          <w:iCs w:val="0"/>
          <w:caps w:val="0"/>
          <w:color w:val="181818"/>
          <w:spacing w:val="0"/>
          <w:sz w:val="28"/>
          <w:szCs w:val="28"/>
          <w:shd w:val="clear" w:fill="FFFFFF"/>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w:t>
      </w:r>
      <w:r>
        <w:rPr>
          <w:rFonts w:hint="default" w:eastAsia="sans-serif" w:cs="Times New Roman"/>
          <w:i w:val="0"/>
          <w:iCs w:val="0"/>
          <w:caps w:val="0"/>
          <w:color w:val="181818"/>
          <w:spacing w:val="0"/>
          <w:sz w:val="28"/>
          <w:szCs w:val="28"/>
          <w:shd w:val="clear" w:fill="FFFFFF"/>
          <w:lang w:val="ru-RU"/>
        </w:rPr>
        <w:t>головой.</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drawing>
          <wp:inline distT="0" distB="0" distL="114300" distR="114300">
            <wp:extent cx="2514600" cy="2828925"/>
            <wp:effectExtent l="0" t="0" r="0" b="5715"/>
            <wp:docPr id="3"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IMG_257"/>
                    <pic:cNvPicPr>
                      <a:picLocks noChangeAspect="1"/>
                    </pic:cNvPicPr>
                  </pic:nvPicPr>
                  <pic:blipFill>
                    <a:blip r:embed="rId5"/>
                    <a:stretch>
                      <a:fillRect/>
                    </a:stretch>
                  </pic:blipFill>
                  <pic:spPr>
                    <a:xfrm>
                      <a:off x="0" y="0"/>
                      <a:ext cx="2514600" cy="2828925"/>
                    </a:xfrm>
                    <a:prstGeom prst="rect">
                      <a:avLst/>
                    </a:prstGeom>
                    <a:noFill/>
                    <a:ln w="9525">
                      <a:noFill/>
                    </a:ln>
                  </pic:spPr>
                </pic:pic>
              </a:graphicData>
            </a:graphic>
          </wp:inline>
        </w:drawing>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r>
        <w:rPr>
          <w:rFonts w:hint="default" w:ascii="Times New Roman" w:hAnsi="Times New Roman" w:eastAsia="sans-serif" w:cs="Times New Roman"/>
          <w:i w:val="0"/>
          <w:iCs w:val="0"/>
          <w:caps w:val="0"/>
          <w:color w:val="181818"/>
          <w:spacing w:val="0"/>
          <w:sz w:val="28"/>
          <w:szCs w:val="28"/>
          <w:shd w:val="clear" w:fill="FFFFFF"/>
        </w:rPr>
        <w:t>Помните:</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На весеннем льду легко провалиться;</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Быстрее всего процесс распада льда происходит у берегов;</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Весенний л</w:t>
      </w:r>
      <w:r>
        <w:rPr>
          <w:rFonts w:hint="default" w:eastAsia="sans-serif" w:cs="Times New Roman"/>
          <w:i w:val="0"/>
          <w:iCs w:val="0"/>
          <w:caps w:val="0"/>
          <w:color w:val="181818"/>
          <w:spacing w:val="0"/>
          <w:sz w:val="28"/>
          <w:szCs w:val="28"/>
          <w:shd w:val="clear" w:fill="FFFFFF"/>
          <w:lang w:val="ru-RU"/>
        </w:rPr>
        <w:t>ё</w:t>
      </w:r>
      <w:r>
        <w:rPr>
          <w:rFonts w:hint="default" w:ascii="Times New Roman" w:hAnsi="Times New Roman" w:eastAsia="sans-serif" w:cs="Times New Roman"/>
          <w:i w:val="0"/>
          <w:iCs w:val="0"/>
          <w:caps w:val="0"/>
          <w:color w:val="181818"/>
          <w:spacing w:val="0"/>
          <w:sz w:val="28"/>
          <w:szCs w:val="28"/>
          <w:shd w:val="clear" w:fill="FFFFFF"/>
        </w:rPr>
        <w:t>д, покрытый снегом, быстро превращается в рыхлую массу.</w:t>
      </w:r>
    </w:p>
    <w:p>
      <w:pPr>
        <w:keepNext w:val="0"/>
        <w:keepLines w:val="0"/>
        <w:widowControl/>
        <w:numPr>
          <w:numId w:val="0"/>
        </w:numPr>
        <w:suppressLineNumbers w:val="0"/>
        <w:spacing w:before="0" w:beforeAutospacing="0" w:after="0" w:afterAutospacing="0" w:line="240" w:lineRule="auto"/>
        <w:ind w:left="-360" w:leftChars="0" w:right="0" w:rightChars="0"/>
        <w:jc w:val="both"/>
        <w:rPr>
          <w:rFonts w:hint="default" w:ascii="Times New Roman" w:hAnsi="Times New Roman" w:cs="Times New Roman"/>
          <w:sz w:val="28"/>
          <w:szCs w:val="28"/>
        </w:rPr>
      </w:pPr>
    </w:p>
    <w:p>
      <w:pPr>
        <w:pStyle w:val="4"/>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b/>
          <w:bCs/>
          <w:i w:val="0"/>
          <w:iCs w:val="0"/>
          <w:caps w:val="0"/>
          <w:color w:val="181818"/>
          <w:spacing w:val="0"/>
          <w:sz w:val="28"/>
          <w:szCs w:val="28"/>
          <w:shd w:val="clear" w:fill="FFFFFF"/>
        </w:rPr>
        <w:t>Взрослые!</w:t>
      </w:r>
      <w:r>
        <w:rPr>
          <w:rFonts w:hint="default" w:ascii="Times New Roman" w:hAnsi="Times New Roman" w:eastAsia="sans-serif" w:cs="Times New Roman"/>
          <w:b/>
          <w:bCs/>
          <w:i w:val="0"/>
          <w:iCs w:val="0"/>
          <w:caps w:val="0"/>
          <w:color w:val="181818"/>
          <w:spacing w:val="0"/>
          <w:sz w:val="28"/>
          <w:szCs w:val="28"/>
          <w:shd w:val="clear" w:fill="FFFFFF"/>
        </w:rPr>
        <w:br w:type="textWrapping"/>
      </w:r>
      <w:r>
        <w:rPr>
          <w:rFonts w:hint="default" w:ascii="Times New Roman" w:hAnsi="Times New Roman" w:eastAsia="sans-serif" w:cs="Times New Roman"/>
          <w:b/>
          <w:bCs/>
          <w:i w:val="0"/>
          <w:iCs w:val="0"/>
          <w:caps w:val="0"/>
          <w:color w:val="181818"/>
          <w:spacing w:val="0"/>
          <w:sz w:val="28"/>
          <w:szCs w:val="28"/>
          <w:shd w:val="clear" w:fill="FFFFFF"/>
        </w:rPr>
        <w:t>Не оставляйте детей без присмотра!</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i w:val="0"/>
          <w:iCs w:val="0"/>
          <w:caps w:val="0"/>
          <w:color w:val="181818"/>
          <w:spacing w:val="0"/>
          <w:sz w:val="28"/>
          <w:szCs w:val="28"/>
          <w:shd w:val="clear" w:fill="FFFFFF"/>
        </w:rPr>
        <w:t>Весной нужно усилить контроль за местами игр детей.</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r>
        <w:rPr>
          <w:rFonts w:hint="default" w:ascii="Times New Roman" w:hAnsi="Times New Roman" w:eastAsia="sans-serif" w:cs="Times New Roman"/>
          <w:i w:val="0"/>
          <w:iCs w:val="0"/>
          <w:caps w:val="0"/>
          <w:color w:val="181818"/>
          <w:spacing w:val="0"/>
          <w:sz w:val="28"/>
          <w:szCs w:val="28"/>
          <w:shd w:val="clear" w:fill="FFFFFF"/>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eastAsia="sans-serif" w:cs="Times New Roman"/>
          <w:i w:val="0"/>
          <w:iCs w:val="0"/>
          <w:caps w:val="0"/>
          <w:color w:val="181818"/>
          <w:spacing w:val="0"/>
          <w:sz w:val="28"/>
          <w:szCs w:val="28"/>
          <w:shd w:val="clear" w:fill="FFFFFF"/>
        </w:rPr>
      </w:pPr>
    </w:p>
    <w:p>
      <w:pPr>
        <w:pStyle w:val="4"/>
        <w:keepNext w:val="0"/>
        <w:keepLines w:val="0"/>
        <w:widowControl/>
        <w:suppressLineNumbers w:val="0"/>
        <w:shd w:val="clear" w:fill="FFFFFF"/>
        <w:spacing w:before="0" w:beforeAutospacing="0" w:after="0" w:afterAutospacing="0" w:line="240" w:lineRule="auto"/>
        <w:ind w:left="0" w:right="0" w:firstLine="0"/>
        <w:jc w:val="center"/>
        <w:rPr>
          <w:rFonts w:hint="default" w:ascii="Times New Roman" w:hAnsi="Times New Roman" w:eastAsia="sans-serif" w:cs="Times New Roman"/>
          <w:i w:val="0"/>
          <w:iCs w:val="0"/>
          <w:caps w:val="0"/>
          <w:color w:val="181818"/>
          <w:spacing w:val="0"/>
          <w:sz w:val="28"/>
          <w:szCs w:val="28"/>
        </w:rPr>
      </w:pPr>
      <w:r>
        <w:rPr>
          <w:rFonts w:hint="default" w:ascii="Times New Roman" w:hAnsi="Times New Roman" w:eastAsia="sans-serif" w:cs="Times New Roman"/>
          <w:b/>
          <w:bCs/>
          <w:i w:val="0"/>
          <w:iCs w:val="0"/>
          <w:caps w:val="0"/>
          <w:color w:val="181818"/>
          <w:spacing w:val="0"/>
          <w:sz w:val="28"/>
          <w:szCs w:val="28"/>
          <w:shd w:val="clear" w:fill="FFFFFF"/>
        </w:rPr>
        <w:t>В период весеннего паводка и ледохода ЗАПРЕЩАЕТСЯ:</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выходить на водоемы;</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переправляться через реку в период ледохода;</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подходить близко к реке в местах затора льда ;</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стоять на обрывистом берегу, подвергающемуся разливу и обвалу;</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собираться на мостиках, плотинах и запрудах;</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приближаться к ледяным заторам, отталкивать льдины от берегов;</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измерять глубину реки или любого водоема;</w:t>
      </w:r>
    </w:p>
    <w:p>
      <w:pPr>
        <w:pStyle w:val="4"/>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8"/>
          <w:szCs w:val="28"/>
        </w:rPr>
      </w:pPr>
      <w:r>
        <w:rPr>
          <w:rFonts w:hint="default" w:eastAsia="sans-serif" w:cs="Times New Roman"/>
          <w:i w:val="0"/>
          <w:iCs w:val="0"/>
          <w:caps w:val="0"/>
          <w:color w:val="181818"/>
          <w:spacing w:val="0"/>
          <w:sz w:val="28"/>
          <w:szCs w:val="28"/>
          <w:shd w:val="clear" w:fill="FFFFFF"/>
          <w:lang w:val="ru-RU"/>
        </w:rPr>
        <w:t xml:space="preserve">- </w:t>
      </w:r>
      <w:r>
        <w:rPr>
          <w:rFonts w:hint="default" w:ascii="Times New Roman" w:hAnsi="Times New Roman" w:eastAsia="sans-serif" w:cs="Times New Roman"/>
          <w:i w:val="0"/>
          <w:iCs w:val="0"/>
          <w:caps w:val="0"/>
          <w:color w:val="181818"/>
          <w:spacing w:val="0"/>
          <w:sz w:val="28"/>
          <w:szCs w:val="28"/>
          <w:shd w:val="clear" w:fill="FFFFFF"/>
        </w:rPr>
        <w:t>ходить по льдинам и кататься на них.</w:t>
      </w:r>
    </w:p>
    <w:p>
      <w:pPr>
        <w:pStyle w:val="4"/>
        <w:keepNext w:val="0"/>
        <w:keepLines w:val="0"/>
        <w:widowControl/>
        <w:suppressLineNumbers w:val="0"/>
        <w:shd w:val="clear" w:fill="FFFFFF"/>
        <w:spacing w:before="0" w:beforeAutospacing="0" w:after="0" w:afterAutospacing="0" w:line="240" w:lineRule="auto"/>
        <w:ind w:left="0" w:right="0" w:firstLine="280" w:firstLineChars="100"/>
        <w:jc w:val="center"/>
        <w:rPr>
          <w:rFonts w:hint="default" w:ascii="Times New Roman" w:hAnsi="Times New Roman" w:eastAsia="sans-serif" w:cs="Times New Roman"/>
          <w:i w:val="0"/>
          <w:iCs w:val="0"/>
          <w:caps w:val="0"/>
          <w:color w:val="181818"/>
          <w:spacing w:val="0"/>
          <w:sz w:val="28"/>
          <w:szCs w:val="28"/>
          <w:lang w:val="ru-RU"/>
        </w:rPr>
      </w:pPr>
      <w:r>
        <w:rPr>
          <w:rFonts w:hint="default" w:ascii="Times New Roman" w:hAnsi="Times New Roman" w:eastAsia="sans-serif" w:cs="Times New Roman"/>
          <w:b/>
          <w:bCs/>
          <w:i w:val="0"/>
          <w:iCs w:val="0"/>
          <w:caps w:val="0"/>
          <w:color w:val="FF0000"/>
          <w:spacing w:val="0"/>
          <w:sz w:val="28"/>
          <w:szCs w:val="28"/>
          <w:shd w:val="clear" w:fill="FFFFFF"/>
        </w:rPr>
        <w:t>Будьте внимательны и тогда ваши дети будут здоровы</w:t>
      </w:r>
      <w:r>
        <w:rPr>
          <w:rFonts w:hint="default" w:eastAsia="sans-serif" w:cs="Times New Roman"/>
          <w:b/>
          <w:bCs/>
          <w:i w:val="0"/>
          <w:iCs w:val="0"/>
          <w:caps w:val="0"/>
          <w:color w:val="FF0000"/>
          <w:spacing w:val="0"/>
          <w:sz w:val="28"/>
          <w:szCs w:val="28"/>
          <w:shd w:val="clear" w:fill="FFFFFF"/>
          <w:lang w:val="ru-RU"/>
        </w:rPr>
        <w:t>!</w:t>
      </w:r>
    </w:p>
    <w:p>
      <w:pPr>
        <w:pStyle w:val="4"/>
        <w:keepNext w:val="0"/>
        <w:keepLines w:val="0"/>
        <w:widowControl/>
        <w:suppressLineNumbers w:val="0"/>
        <w:shd w:val="clear" w:fill="FFFFFF"/>
        <w:spacing w:before="0" w:beforeAutospacing="0" w:after="0" w:afterAutospacing="0" w:line="240" w:lineRule="auto"/>
        <w:ind w:left="0" w:right="0" w:firstLine="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181818"/>
          <w:spacing w:val="0"/>
          <w:sz w:val="28"/>
          <w:szCs w:val="28"/>
          <w:shd w:val="clear" w:fill="FFFFFF"/>
        </w:rPr>
        <w:drawing>
          <wp:inline distT="0" distB="0" distL="114300" distR="114300">
            <wp:extent cx="3735070" cy="3298190"/>
            <wp:effectExtent l="0" t="0" r="13970" b="8890"/>
            <wp:docPr id="1"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descr="IMG_258"/>
                    <pic:cNvPicPr>
                      <a:picLocks noChangeAspect="1"/>
                    </pic:cNvPicPr>
                  </pic:nvPicPr>
                  <pic:blipFill>
                    <a:blip r:embed="rId6"/>
                    <a:stretch>
                      <a:fillRect/>
                    </a:stretch>
                  </pic:blipFill>
                  <pic:spPr>
                    <a:xfrm>
                      <a:off x="0" y="0"/>
                      <a:ext cx="3735070" cy="3298190"/>
                    </a:xfrm>
                    <a:prstGeom prst="rect">
                      <a:avLst/>
                    </a:prstGeom>
                    <a:noFill/>
                    <a:ln w="9525">
                      <a:noFill/>
                    </a:ln>
                  </pic:spPr>
                </pic:pic>
              </a:graphicData>
            </a:graphic>
          </wp:inline>
        </w:drawing>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40CD7"/>
    <w:rsid w:val="468A5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2022-04-05T13:48:00Z</dcterms:created>
  <dc:creator>ilya1</dc:creator>
  <cp:lastModifiedBy>ilya1</cp:lastModifiedBy>
  <dcterms:modified xsi:type="dcterms:W3CDTF">2022-04-05T13:52:23Z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5F9B081987D845EDAECB6337BD51C8B3</vt:lpwstr>
  </property>
</Properties>
</file>