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6B8" w:rsidRPr="00B706B8" w:rsidRDefault="00B706B8" w:rsidP="00B706B8">
      <w:pPr>
        <w:pStyle w:val="21"/>
        <w:shd w:val="clear" w:color="auto" w:fill="auto"/>
        <w:spacing w:line="240" w:lineRule="auto"/>
        <w:ind w:firstLine="0"/>
        <w:jc w:val="center"/>
        <w:rPr>
          <w:rFonts w:ascii="Times New Roman" w:hAnsi="Times New Roman" w:cs="Times New Roman"/>
          <w:b w:val="0"/>
          <w:bCs w:val="0"/>
          <w:sz w:val="24"/>
          <w:szCs w:val="24"/>
          <w:shd w:val="clear" w:color="auto" w:fill="FFFFFF"/>
        </w:rPr>
      </w:pPr>
      <w:r>
        <w:rPr>
          <w:rStyle w:val="2"/>
          <w:rFonts w:ascii="Times New Roman" w:hAnsi="Times New Roman" w:cs="Times New Roman"/>
          <w:sz w:val="24"/>
          <w:szCs w:val="24"/>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717.75pt" o:ole="">
            <v:imagedata r:id="rId8" o:title=""/>
          </v:shape>
          <o:OLEObject Type="Embed" ProgID="AcroExch.Document.DC" ShapeID="_x0000_i1025" DrawAspect="Content" ObjectID="_1704800342" r:id="rId9"/>
        </w:object>
      </w:r>
      <w:bookmarkStart w:id="0" w:name="_GoBack"/>
      <w:bookmarkEnd w:id="0"/>
    </w:p>
    <w:p w:rsidR="004B7F3B" w:rsidRPr="00D25DC8" w:rsidRDefault="004B7F3B" w:rsidP="00D25DC8">
      <w:pPr>
        <w:spacing w:after="0" w:line="240" w:lineRule="auto"/>
        <w:jc w:val="center"/>
        <w:outlineLvl w:val="2"/>
        <w:rPr>
          <w:rFonts w:ascii="Times New Roman" w:eastAsia="Times New Roman" w:hAnsi="Times New Roman" w:cs="Times New Roman"/>
          <w:b/>
          <w:bCs/>
          <w:sz w:val="24"/>
          <w:szCs w:val="24"/>
          <w:lang w:eastAsia="ru-RU"/>
        </w:rPr>
      </w:pPr>
      <w:r w:rsidRPr="00D25DC8">
        <w:rPr>
          <w:rFonts w:ascii="Times New Roman" w:eastAsia="Times New Roman" w:hAnsi="Times New Roman" w:cs="Times New Roman"/>
          <w:b/>
          <w:bCs/>
          <w:sz w:val="24"/>
          <w:szCs w:val="24"/>
          <w:lang w:eastAsia="ru-RU"/>
        </w:rPr>
        <w:t>1. Общие положения</w:t>
      </w:r>
    </w:p>
    <w:p w:rsidR="00930519" w:rsidRPr="00D25DC8" w:rsidRDefault="004B7F3B" w:rsidP="00D25DC8">
      <w:pPr>
        <w:spacing w:after="0" w:line="240" w:lineRule="auto"/>
        <w:jc w:val="both"/>
        <w:rPr>
          <w:rFonts w:ascii="Times New Roman" w:hAnsi="Times New Roman" w:cs="Times New Roman"/>
          <w:sz w:val="24"/>
          <w:szCs w:val="24"/>
        </w:rPr>
      </w:pPr>
      <w:proofErr w:type="gramStart"/>
      <w:r w:rsidRPr="00D25DC8">
        <w:rPr>
          <w:rFonts w:ascii="Times New Roman" w:eastAsia="Times New Roman" w:hAnsi="Times New Roman" w:cs="Times New Roman"/>
          <w:sz w:val="24"/>
          <w:szCs w:val="24"/>
          <w:lang w:eastAsia="ru-RU"/>
        </w:rPr>
        <w:t>1.1 Настоящее </w:t>
      </w:r>
      <w:r w:rsidRPr="00D25DC8">
        <w:rPr>
          <w:rFonts w:ascii="Times New Roman" w:eastAsia="Times New Roman" w:hAnsi="Times New Roman" w:cs="Times New Roman"/>
          <w:bCs/>
          <w:sz w:val="24"/>
          <w:szCs w:val="24"/>
          <w:lang w:eastAsia="ru-RU"/>
        </w:rPr>
        <w:t xml:space="preserve">Положение о защите персональных данных работников </w:t>
      </w:r>
      <w:r w:rsidR="00062BFA" w:rsidRPr="00D25DC8">
        <w:rPr>
          <w:rFonts w:ascii="Times New Roman" w:eastAsia="Times New Roman" w:hAnsi="Times New Roman" w:cs="Times New Roman"/>
          <w:bCs/>
          <w:sz w:val="24"/>
          <w:szCs w:val="24"/>
          <w:lang w:eastAsia="ru-RU"/>
        </w:rPr>
        <w:t xml:space="preserve">муниципального автономного </w:t>
      </w:r>
      <w:r w:rsidRPr="00D25DC8">
        <w:rPr>
          <w:rFonts w:ascii="Times New Roman" w:eastAsia="Times New Roman" w:hAnsi="Times New Roman" w:cs="Times New Roman"/>
          <w:bCs/>
          <w:sz w:val="24"/>
          <w:szCs w:val="24"/>
          <w:lang w:eastAsia="ru-RU"/>
        </w:rPr>
        <w:t>дошкольного образовательного учреждения</w:t>
      </w:r>
      <w:r w:rsidRPr="00D25DC8">
        <w:rPr>
          <w:rFonts w:ascii="Times New Roman" w:eastAsia="Times New Roman" w:hAnsi="Times New Roman" w:cs="Times New Roman"/>
          <w:sz w:val="24"/>
          <w:szCs w:val="24"/>
          <w:lang w:eastAsia="ru-RU"/>
        </w:rPr>
        <w:t> </w:t>
      </w:r>
      <w:r w:rsidR="00062BFA" w:rsidRPr="00D25DC8">
        <w:rPr>
          <w:rFonts w:ascii="Times New Roman" w:eastAsia="Times New Roman" w:hAnsi="Times New Roman" w:cs="Times New Roman"/>
          <w:sz w:val="24"/>
          <w:szCs w:val="24"/>
          <w:lang w:eastAsia="ru-RU"/>
        </w:rPr>
        <w:t xml:space="preserve"> «Детский сад № 14 «Юбилейный» </w:t>
      </w:r>
      <w:r w:rsidRPr="00D25DC8">
        <w:rPr>
          <w:rFonts w:ascii="Times New Roman" w:eastAsia="Times New Roman" w:hAnsi="Times New Roman" w:cs="Times New Roman"/>
          <w:sz w:val="24"/>
          <w:szCs w:val="24"/>
          <w:lang w:eastAsia="ru-RU"/>
        </w:rPr>
        <w:t>(далее – Положение</w:t>
      </w:r>
      <w:r w:rsidR="00062BFA" w:rsidRPr="00D25DC8">
        <w:rPr>
          <w:rFonts w:ascii="Times New Roman" w:eastAsia="Times New Roman" w:hAnsi="Times New Roman" w:cs="Times New Roman"/>
          <w:sz w:val="24"/>
          <w:szCs w:val="24"/>
          <w:lang w:eastAsia="ru-RU"/>
        </w:rPr>
        <w:t>, далее - ДОУ</w:t>
      </w:r>
      <w:r w:rsidRPr="00D25DC8">
        <w:rPr>
          <w:rFonts w:ascii="Times New Roman" w:eastAsia="Times New Roman" w:hAnsi="Times New Roman" w:cs="Times New Roman"/>
          <w:sz w:val="24"/>
          <w:szCs w:val="24"/>
          <w:lang w:eastAsia="ru-RU"/>
        </w:rPr>
        <w:t xml:space="preserve">) </w:t>
      </w:r>
      <w:r w:rsidR="00062BFA" w:rsidRPr="00D25DC8">
        <w:rPr>
          <w:rFonts w:ascii="Times New Roman" w:eastAsia="Times New Roman" w:hAnsi="Times New Roman" w:cs="Times New Roman"/>
          <w:sz w:val="24"/>
          <w:szCs w:val="24"/>
          <w:lang w:eastAsia="ru-RU"/>
        </w:rPr>
        <w:t xml:space="preserve"> </w:t>
      </w:r>
      <w:r w:rsidRPr="00D25DC8">
        <w:rPr>
          <w:rFonts w:ascii="Times New Roman" w:eastAsia="Times New Roman" w:hAnsi="Times New Roman" w:cs="Times New Roman"/>
          <w:sz w:val="24"/>
          <w:szCs w:val="24"/>
          <w:lang w:eastAsia="ru-RU"/>
        </w:rPr>
        <w:t xml:space="preserve">разработано в соответствии </w:t>
      </w:r>
      <w:r w:rsidR="00930519" w:rsidRPr="00D25DC8">
        <w:rPr>
          <w:rFonts w:ascii="Times New Roman" w:hAnsi="Times New Roman" w:cs="Times New Roman"/>
          <w:sz w:val="24"/>
          <w:szCs w:val="24"/>
        </w:rPr>
        <w:t>со статьей 24 Конституции Российской Федерации, Трудовым кодексом Российской Федерации, Федеральными законами от 27 июля 2006 года № 149-ФЗ «Об информации, информационных технологиях и о защите информации» с изменениями от 2 июля 2021 года, от 27 июля</w:t>
      </w:r>
      <w:proofErr w:type="gramEnd"/>
      <w:r w:rsidR="00930519" w:rsidRPr="00D25DC8">
        <w:rPr>
          <w:rFonts w:ascii="Times New Roman" w:hAnsi="Times New Roman" w:cs="Times New Roman"/>
          <w:sz w:val="24"/>
          <w:szCs w:val="24"/>
        </w:rPr>
        <w:t xml:space="preserve"> </w:t>
      </w:r>
      <w:proofErr w:type="gramStart"/>
      <w:r w:rsidR="00930519" w:rsidRPr="00D25DC8">
        <w:rPr>
          <w:rFonts w:ascii="Times New Roman" w:hAnsi="Times New Roman" w:cs="Times New Roman"/>
          <w:sz w:val="24"/>
          <w:szCs w:val="24"/>
        </w:rPr>
        <w:t>2006 года № 152-ФЗ «О персональных данных» с изменениями от 2 июля 2021 года,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(с изменениями на 15 апреля 2019 года), Федеральным законом № 273-ФЗ от 29.12.2012 «Об образовании в Российской Федерации» с изменениями от 2 июля 2021 года. </w:t>
      </w:r>
      <w:proofErr w:type="gramEnd"/>
    </w:p>
    <w:p w:rsidR="00930519" w:rsidRPr="00D25DC8" w:rsidRDefault="00930519" w:rsidP="00D25DC8">
      <w:pPr>
        <w:spacing w:after="0" w:line="240" w:lineRule="auto"/>
        <w:jc w:val="both"/>
        <w:rPr>
          <w:rFonts w:ascii="Times New Roman" w:hAnsi="Times New Roman" w:cs="Times New Roman"/>
          <w:sz w:val="24"/>
          <w:szCs w:val="24"/>
        </w:rPr>
      </w:pPr>
      <w:r w:rsidRPr="00D25DC8">
        <w:rPr>
          <w:rFonts w:ascii="Times New Roman" w:hAnsi="Times New Roman" w:cs="Times New Roman"/>
          <w:sz w:val="24"/>
          <w:szCs w:val="24"/>
        </w:rPr>
        <w:t xml:space="preserve">1.2. </w:t>
      </w:r>
      <w:proofErr w:type="gramStart"/>
      <w:r w:rsidRPr="00D25DC8">
        <w:rPr>
          <w:rFonts w:ascii="Times New Roman" w:hAnsi="Times New Roman" w:cs="Times New Roman"/>
          <w:sz w:val="24"/>
          <w:szCs w:val="24"/>
        </w:rPr>
        <w:t>Данное Положение о защите персональных данных работников детского сада разработано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работников дошкольного образовательного учреждения от несанкционированного доступа, неправомерного их использования или утраты. 1.3.</w:t>
      </w:r>
      <w:proofErr w:type="gramEnd"/>
      <w:r w:rsidRPr="00D25DC8">
        <w:rPr>
          <w:rFonts w:ascii="Times New Roman" w:hAnsi="Times New Roman" w:cs="Times New Roman"/>
          <w:sz w:val="24"/>
          <w:szCs w:val="24"/>
        </w:rPr>
        <w:t xml:space="preserve"> </w:t>
      </w:r>
      <w:proofErr w:type="gramStart"/>
      <w:r w:rsidRPr="00D25DC8">
        <w:rPr>
          <w:rFonts w:ascii="Times New Roman" w:hAnsi="Times New Roman" w:cs="Times New Roman"/>
          <w:sz w:val="24"/>
          <w:szCs w:val="24"/>
        </w:rPr>
        <w:t>Данное Положение устанавливает основные понятия и состав персональных данных работников в ДОУ, регулирует отношения, связанные с обработкой персональных данных работников и гарантии конфиденциальности сведений о работнике, предоставленных работником работодателю, устанавливает ответственности должностных лиц, имеющих доступ к персональным данным работников ДОУ, определяет права и обязанности работников по защите персональных данных, а также обязанности сотрудников по обеспечению достоверности персональных данных.</w:t>
      </w:r>
      <w:proofErr w:type="gramEnd"/>
    </w:p>
    <w:p w:rsidR="00062BFA"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1.4.</w:t>
      </w:r>
      <w:r w:rsidR="00062BFA" w:rsidRPr="00D25DC8">
        <w:rPr>
          <w:rFonts w:ascii="Times New Roman" w:eastAsia="Times New Roman" w:hAnsi="Times New Roman" w:cs="Times New Roman"/>
          <w:sz w:val="24"/>
          <w:szCs w:val="24"/>
          <w:lang w:eastAsia="ru-RU"/>
        </w:rPr>
        <w:t xml:space="preserve"> </w:t>
      </w:r>
      <w:r w:rsidRPr="00D25DC8">
        <w:rPr>
          <w:rFonts w:ascii="Times New Roman" w:eastAsia="Times New Roman" w:hAnsi="Times New Roman" w:cs="Times New Roman"/>
          <w:sz w:val="24"/>
          <w:szCs w:val="24"/>
          <w:lang w:eastAsia="ru-RU"/>
        </w:rPr>
        <w:t> </w:t>
      </w:r>
      <w:r w:rsidRPr="00D25DC8">
        <w:rPr>
          <w:rFonts w:ascii="Times New Roman" w:eastAsia="Times New Roman" w:hAnsi="Times New Roman" w:cs="Times New Roman"/>
          <w:b/>
          <w:bCs/>
          <w:i/>
          <w:iCs/>
          <w:sz w:val="24"/>
          <w:szCs w:val="24"/>
          <w:lang w:eastAsia="ru-RU"/>
        </w:rPr>
        <w:t>Персональные данные</w:t>
      </w:r>
      <w:r w:rsidRPr="00D25DC8">
        <w:rPr>
          <w:rFonts w:ascii="Times New Roman" w:eastAsia="Times New Roman" w:hAnsi="Times New Roman" w:cs="Times New Roman"/>
          <w:sz w:val="24"/>
          <w:szCs w:val="24"/>
          <w:lang w:eastAsia="ru-RU"/>
        </w:rPr>
        <w:t> — любая информация, относящаяся к прямо или косвенно определенному или определяемому физическому лицу (субъекту персональных данных). 1.5. </w:t>
      </w:r>
      <w:r w:rsidRPr="00D25DC8">
        <w:rPr>
          <w:rFonts w:ascii="Times New Roman" w:eastAsia="Times New Roman" w:hAnsi="Times New Roman" w:cs="Times New Roman"/>
          <w:b/>
          <w:bCs/>
          <w:i/>
          <w:iCs/>
          <w:sz w:val="24"/>
          <w:szCs w:val="24"/>
          <w:lang w:eastAsia="ru-RU"/>
        </w:rPr>
        <w:t>Оператор</w:t>
      </w:r>
      <w:r w:rsidRPr="00D25DC8">
        <w:rPr>
          <w:rFonts w:ascii="Times New Roman" w:eastAsia="Times New Roman" w:hAnsi="Times New Roman" w:cs="Times New Roman"/>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062BFA"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1.6. </w:t>
      </w:r>
      <w:proofErr w:type="gramStart"/>
      <w:r w:rsidRPr="00D25DC8">
        <w:rPr>
          <w:rFonts w:ascii="Times New Roman" w:eastAsia="Times New Roman" w:hAnsi="Times New Roman" w:cs="Times New Roman"/>
          <w:b/>
          <w:bCs/>
          <w:i/>
          <w:iCs/>
          <w:sz w:val="24"/>
          <w:szCs w:val="24"/>
          <w:lang w:eastAsia="ru-RU"/>
        </w:rPr>
        <w:t>Обработка персональных данных</w:t>
      </w:r>
      <w:r w:rsidRPr="00D25DC8">
        <w:rPr>
          <w:rFonts w:ascii="Times New Roman" w:eastAsia="Times New Roman" w:hAnsi="Times New Roman" w:cs="Times New Roman"/>
          <w:sz w:val="24"/>
          <w:szCs w:val="24"/>
          <w:lang w:eastAsia="ru-RU"/>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62BFA"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1.7. </w:t>
      </w:r>
      <w:r w:rsidRPr="00D25DC8">
        <w:rPr>
          <w:rFonts w:ascii="Times New Roman" w:eastAsia="Times New Roman" w:hAnsi="Times New Roman" w:cs="Times New Roman"/>
          <w:b/>
          <w:bCs/>
          <w:i/>
          <w:iCs/>
          <w:sz w:val="24"/>
          <w:szCs w:val="24"/>
          <w:lang w:eastAsia="ru-RU"/>
        </w:rPr>
        <w:t>Автоматизированная обработка персональных данных</w:t>
      </w:r>
      <w:r w:rsidRPr="00D25DC8">
        <w:rPr>
          <w:rFonts w:ascii="Times New Roman" w:eastAsia="Times New Roman" w:hAnsi="Times New Roman" w:cs="Times New Roman"/>
          <w:sz w:val="24"/>
          <w:szCs w:val="24"/>
          <w:lang w:eastAsia="ru-RU"/>
        </w:rPr>
        <w:t> — обработка персональных данных с помощью средств вычислительной техники. 1.8. </w:t>
      </w:r>
      <w:r w:rsidRPr="00D25DC8">
        <w:rPr>
          <w:rFonts w:ascii="Times New Roman" w:eastAsia="Times New Roman" w:hAnsi="Times New Roman" w:cs="Times New Roman"/>
          <w:b/>
          <w:bCs/>
          <w:i/>
          <w:iCs/>
          <w:sz w:val="24"/>
          <w:szCs w:val="24"/>
          <w:lang w:eastAsia="ru-RU"/>
        </w:rPr>
        <w:t>Распространение персональных данных</w:t>
      </w:r>
      <w:r w:rsidRPr="00D25DC8">
        <w:rPr>
          <w:rFonts w:ascii="Times New Roman" w:eastAsia="Times New Roman" w:hAnsi="Times New Roman" w:cs="Times New Roman"/>
          <w:sz w:val="24"/>
          <w:szCs w:val="24"/>
          <w:lang w:eastAsia="ru-RU"/>
        </w:rPr>
        <w:t xml:space="preserve"> — действия, направленные на раскрытие персональных данных неопределенному кругу лиц. </w:t>
      </w:r>
    </w:p>
    <w:p w:rsidR="00062BFA"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1.9. </w:t>
      </w:r>
      <w:r w:rsidRPr="00D25DC8">
        <w:rPr>
          <w:rFonts w:ascii="Times New Roman" w:eastAsia="Times New Roman" w:hAnsi="Times New Roman" w:cs="Times New Roman"/>
          <w:b/>
          <w:bCs/>
          <w:i/>
          <w:iCs/>
          <w:sz w:val="24"/>
          <w:szCs w:val="24"/>
          <w:lang w:eastAsia="ru-RU"/>
        </w:rPr>
        <w:t>Предоставление персональных данных</w:t>
      </w:r>
      <w:r w:rsidRPr="00D25DC8">
        <w:rPr>
          <w:rFonts w:ascii="Times New Roman" w:eastAsia="Times New Roman" w:hAnsi="Times New Roman" w:cs="Times New Roman"/>
          <w:sz w:val="24"/>
          <w:szCs w:val="24"/>
          <w:lang w:eastAsia="ru-RU"/>
        </w:rPr>
        <w:t> — действия, направленные на раскрытие персональных данных определенному лицу или определенному кругу лиц. 1.10. </w:t>
      </w:r>
      <w:r w:rsidRPr="00D25DC8">
        <w:rPr>
          <w:rFonts w:ascii="Times New Roman" w:eastAsia="Times New Roman" w:hAnsi="Times New Roman" w:cs="Times New Roman"/>
          <w:b/>
          <w:bCs/>
          <w:i/>
          <w:iCs/>
          <w:sz w:val="24"/>
          <w:szCs w:val="24"/>
          <w:lang w:eastAsia="ru-RU"/>
        </w:rPr>
        <w:t>Блокирование персональных данных</w:t>
      </w:r>
      <w:r w:rsidRPr="00D25DC8">
        <w:rPr>
          <w:rFonts w:ascii="Times New Roman" w:eastAsia="Times New Roman" w:hAnsi="Times New Roman" w:cs="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rsidR="00062BFA"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1.11. </w:t>
      </w:r>
      <w:r w:rsidRPr="00D25DC8">
        <w:rPr>
          <w:rFonts w:ascii="Times New Roman" w:eastAsia="Times New Roman" w:hAnsi="Times New Roman" w:cs="Times New Roman"/>
          <w:b/>
          <w:bCs/>
          <w:i/>
          <w:iCs/>
          <w:sz w:val="24"/>
          <w:szCs w:val="24"/>
          <w:lang w:eastAsia="ru-RU"/>
        </w:rPr>
        <w:t>Уничтожение персональных данных</w:t>
      </w:r>
      <w:r w:rsidRPr="00D25DC8">
        <w:rPr>
          <w:rFonts w:ascii="Times New Roman" w:eastAsia="Times New Roman" w:hAnsi="Times New Roman" w:cs="Times New Roman"/>
          <w:sz w:val="24"/>
          <w:szCs w:val="24"/>
          <w:lang w:eastAsia="ru-RU"/>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62BFA"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lastRenderedPageBreak/>
        <w:t xml:space="preserve"> 1.12. </w:t>
      </w:r>
      <w:r w:rsidRPr="00D25DC8">
        <w:rPr>
          <w:rFonts w:ascii="Times New Roman" w:eastAsia="Times New Roman" w:hAnsi="Times New Roman" w:cs="Times New Roman"/>
          <w:b/>
          <w:bCs/>
          <w:i/>
          <w:iCs/>
          <w:sz w:val="24"/>
          <w:szCs w:val="24"/>
          <w:lang w:eastAsia="ru-RU"/>
        </w:rPr>
        <w:t>Обезличивание персональных данных</w:t>
      </w:r>
      <w:r w:rsidRPr="00D25DC8">
        <w:rPr>
          <w:rFonts w:ascii="Times New Roman" w:eastAsia="Times New Roman" w:hAnsi="Times New Roman" w:cs="Times New Roman"/>
          <w:sz w:val="24"/>
          <w:szCs w:val="24"/>
          <w:lang w:eastAsia="ru-RU"/>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1.13. </w:t>
      </w:r>
      <w:r w:rsidRPr="00D25DC8">
        <w:rPr>
          <w:rFonts w:ascii="Times New Roman" w:eastAsia="Times New Roman" w:hAnsi="Times New Roman" w:cs="Times New Roman"/>
          <w:b/>
          <w:bCs/>
          <w:i/>
          <w:iCs/>
          <w:sz w:val="24"/>
          <w:szCs w:val="24"/>
          <w:lang w:eastAsia="ru-RU"/>
        </w:rPr>
        <w:t>Информационная система персональных данных</w:t>
      </w:r>
      <w:r w:rsidRPr="00D25DC8">
        <w:rPr>
          <w:rFonts w:ascii="Times New Roman" w:eastAsia="Times New Roman" w:hAnsi="Times New Roman" w:cs="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062BFA"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1.14. </w:t>
      </w:r>
      <w:r w:rsidRPr="00D25DC8">
        <w:rPr>
          <w:rFonts w:ascii="Times New Roman" w:eastAsia="Times New Roman" w:hAnsi="Times New Roman" w:cs="Times New Roman"/>
          <w:b/>
          <w:bCs/>
          <w:i/>
          <w:iCs/>
          <w:sz w:val="24"/>
          <w:szCs w:val="24"/>
          <w:lang w:eastAsia="ru-RU"/>
        </w:rPr>
        <w:t>Общедоступные данные</w:t>
      </w:r>
      <w:r w:rsidRPr="00D25DC8">
        <w:rPr>
          <w:rFonts w:ascii="Times New Roman" w:eastAsia="Times New Roman" w:hAnsi="Times New Roman" w:cs="Times New Roman"/>
          <w:sz w:val="24"/>
          <w:szCs w:val="24"/>
          <w:lang w:eastAsia="ru-RU"/>
        </w:rPr>
        <w:t xml:space="preserve"> — сведения общего характера и иная информация, доступ к которой не ограничен. </w:t>
      </w:r>
    </w:p>
    <w:p w:rsidR="00062BFA"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1.15. При определении объема и содержания персональных данных работника администрация ДОУ руководствуется Конституцией Российской Федерации, Трудовым Кодексом, Федеральными законами и настоящим Положением. </w:t>
      </w:r>
    </w:p>
    <w:p w:rsidR="004B7F3B"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1.16. </w:t>
      </w:r>
      <w:r w:rsidR="00062BFA" w:rsidRPr="00D25DC8">
        <w:rPr>
          <w:rFonts w:ascii="Times New Roman" w:eastAsia="Times New Roman" w:hAnsi="Times New Roman" w:cs="Times New Roman"/>
          <w:sz w:val="24"/>
          <w:szCs w:val="24"/>
          <w:lang w:eastAsia="ru-RU"/>
        </w:rPr>
        <w:t xml:space="preserve"> К персональным данным работника, получаемым и подлежащим хранению у работодателя в порядке, предусмотренном действующим законодательством и настоящим Положением, относят следующие сведения, содержащиеся в личных делах работников:</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паспортные данные работника;</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ИНН;</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копия страхового свидетельства государственного пенсионного страхования;</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копия документа воинского учета (для военнообязанных и лиц, подлежащих призыву на военную службу);</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документы о возрасте малолетних детей и месте их обучения;</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документы о состоянии здоровья детей и других родственников (включая справки об инвалидности, о наличии хронических заболеваний);</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документы о состоянии здоровья (сведения об инвалидности, о беременности и т.п.);</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трудовой договор;</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заключение по данным психологического исследования (если такое имеется);</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копии приказов о приеме, переводах, увольнении, повышении заработной платы, премировании, поощрениях и взысканиях;</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личная карточка по форме Т-2;</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заявления, объяснительные и служебные записки работника;</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документы о прохождении работником аттестации, повышения квалификации;</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062BFA"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1.17. Размещение на официальном сайте фотографий работников, видео с работниками сотрудники разрешают путем предоставления согласия на обработку персональных данных в дошкольном образовательном учреждении. </w:t>
      </w:r>
    </w:p>
    <w:p w:rsidR="004B7F3B"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1.18. Персональные данные работника ДОУ являются конфиденциальной информацией и не могу</w:t>
      </w:r>
      <w:r w:rsidR="00930519" w:rsidRPr="00D25DC8">
        <w:rPr>
          <w:rFonts w:ascii="Times New Roman" w:eastAsia="Times New Roman" w:hAnsi="Times New Roman" w:cs="Times New Roman"/>
          <w:sz w:val="24"/>
          <w:szCs w:val="24"/>
          <w:lang w:eastAsia="ru-RU"/>
        </w:rPr>
        <w:t>т быть использованы работниками</w:t>
      </w:r>
      <w:r w:rsidRPr="00D25DC8">
        <w:rPr>
          <w:rFonts w:ascii="Times New Roman" w:eastAsia="Times New Roman" w:hAnsi="Times New Roman" w:cs="Times New Roman"/>
          <w:sz w:val="24"/>
          <w:szCs w:val="24"/>
          <w:lang w:eastAsia="ru-RU"/>
        </w:rPr>
        <w:t xml:space="preserve"> дошкольного образовательного учреждения в личных целях.</w:t>
      </w:r>
    </w:p>
    <w:p w:rsidR="00062BFA" w:rsidRPr="00D25DC8" w:rsidRDefault="00062BFA" w:rsidP="00D25DC8">
      <w:pPr>
        <w:spacing w:after="0" w:line="240" w:lineRule="auto"/>
        <w:jc w:val="both"/>
        <w:rPr>
          <w:rFonts w:ascii="Times New Roman" w:eastAsia="Times New Roman" w:hAnsi="Times New Roman" w:cs="Times New Roman"/>
          <w:sz w:val="24"/>
          <w:szCs w:val="24"/>
          <w:lang w:eastAsia="ru-RU"/>
        </w:rPr>
      </w:pPr>
    </w:p>
    <w:p w:rsidR="00062BFA" w:rsidRPr="00D25DC8" w:rsidRDefault="004B7F3B" w:rsidP="00D25DC8">
      <w:pPr>
        <w:spacing w:after="0" w:line="240" w:lineRule="auto"/>
        <w:jc w:val="center"/>
        <w:outlineLvl w:val="2"/>
        <w:rPr>
          <w:rFonts w:ascii="Times New Roman" w:eastAsia="Times New Roman" w:hAnsi="Times New Roman" w:cs="Times New Roman"/>
          <w:b/>
          <w:bCs/>
          <w:sz w:val="24"/>
          <w:szCs w:val="24"/>
          <w:lang w:eastAsia="ru-RU"/>
        </w:rPr>
      </w:pPr>
      <w:r w:rsidRPr="00D25DC8">
        <w:rPr>
          <w:rFonts w:ascii="Times New Roman" w:eastAsia="Times New Roman" w:hAnsi="Times New Roman" w:cs="Times New Roman"/>
          <w:b/>
          <w:bCs/>
          <w:sz w:val="24"/>
          <w:szCs w:val="24"/>
          <w:lang w:eastAsia="ru-RU"/>
        </w:rPr>
        <w:t>2. Общие требования при обработке персональных данных работника и</w:t>
      </w:r>
    </w:p>
    <w:p w:rsidR="004B7F3B" w:rsidRPr="00D25DC8" w:rsidRDefault="004B7F3B" w:rsidP="00D25DC8">
      <w:pPr>
        <w:spacing w:after="0" w:line="240" w:lineRule="auto"/>
        <w:jc w:val="center"/>
        <w:outlineLvl w:val="2"/>
        <w:rPr>
          <w:rFonts w:ascii="Times New Roman" w:eastAsia="Times New Roman" w:hAnsi="Times New Roman" w:cs="Times New Roman"/>
          <w:b/>
          <w:bCs/>
          <w:sz w:val="24"/>
          <w:szCs w:val="24"/>
          <w:lang w:eastAsia="ru-RU"/>
        </w:rPr>
      </w:pPr>
      <w:r w:rsidRPr="00D25DC8">
        <w:rPr>
          <w:rFonts w:ascii="Times New Roman" w:eastAsia="Times New Roman" w:hAnsi="Times New Roman" w:cs="Times New Roman"/>
          <w:b/>
          <w:bCs/>
          <w:sz w:val="24"/>
          <w:szCs w:val="24"/>
          <w:lang w:eastAsia="ru-RU"/>
        </w:rPr>
        <w:lastRenderedPageBreak/>
        <w:t xml:space="preserve"> гарантии их защиты</w:t>
      </w:r>
    </w:p>
    <w:p w:rsidR="00062BFA"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2.1.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062BFA"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2.1.1.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062BFA"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2.1.2. При определении объема и </w:t>
      </w:r>
      <w:r w:rsidR="00062BFA" w:rsidRPr="00D25DC8">
        <w:rPr>
          <w:rFonts w:ascii="Times New Roman" w:eastAsia="Times New Roman" w:hAnsi="Times New Roman" w:cs="Times New Roman"/>
          <w:sz w:val="24"/>
          <w:szCs w:val="24"/>
          <w:lang w:eastAsia="ru-RU"/>
        </w:rPr>
        <w:t>содержания,</w:t>
      </w:r>
      <w:r w:rsidRPr="00D25DC8">
        <w:rPr>
          <w:rFonts w:ascii="Times New Roman" w:eastAsia="Times New Roman" w:hAnsi="Times New Roman" w:cs="Times New Roman"/>
          <w:sz w:val="24"/>
          <w:szCs w:val="24"/>
          <w:lang w:eastAsia="ru-RU"/>
        </w:rPr>
        <w:t xml:space="preserve"> обрабатываемых персональных данных работника работодатель должен руководствоваться 24 статьей Конституцией Российской Федерации, 65 статьей Трудового Кодекс</w:t>
      </w:r>
      <w:r w:rsidR="00062BFA" w:rsidRPr="00D25DC8">
        <w:rPr>
          <w:rFonts w:ascii="Times New Roman" w:eastAsia="Times New Roman" w:hAnsi="Times New Roman" w:cs="Times New Roman"/>
          <w:sz w:val="24"/>
          <w:szCs w:val="24"/>
          <w:lang w:eastAsia="ru-RU"/>
        </w:rPr>
        <w:t>а и иными федеральными законами.</w:t>
      </w:r>
    </w:p>
    <w:p w:rsidR="00930519"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2.1.3. Все персональные данные работника следует получать у него самого. Если персональные данные </w:t>
      </w:r>
      <w:proofErr w:type="gramStart"/>
      <w:r w:rsidRPr="00D25DC8">
        <w:rPr>
          <w:rFonts w:ascii="Times New Roman" w:eastAsia="Times New Roman" w:hAnsi="Times New Roman" w:cs="Times New Roman"/>
          <w:sz w:val="24"/>
          <w:szCs w:val="24"/>
          <w:lang w:eastAsia="ru-RU"/>
        </w:rPr>
        <w:t>работника</w:t>
      </w:r>
      <w:proofErr w:type="gramEnd"/>
      <w:r w:rsidRPr="00D25DC8">
        <w:rPr>
          <w:rFonts w:ascii="Times New Roman" w:eastAsia="Times New Roman" w:hAnsi="Times New Roman" w:cs="Times New Roman"/>
          <w:sz w:val="24"/>
          <w:szCs w:val="24"/>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4B7F3B"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2.1.4. Работодатель не имеет права получать и обрабатывать сведения о работнике, относящиеся (в соответствии со статьей 10 Федерального закона от 27 июля 2006 года № 152-ФЗ «О персональных данных») к специальным категориям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если:</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субъект персональных данных дал согласие в письменной форме на обработку своих персональных данных;</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персональные данные сделаны общедоступными субъектом персональных данных;</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 xml:space="preserve">обработка персональных данных необходима в связи с реализацией международных договоров Российской Федерации о </w:t>
      </w:r>
      <w:proofErr w:type="spellStart"/>
      <w:r w:rsidR="004B7F3B" w:rsidRPr="00D25DC8">
        <w:rPr>
          <w:rFonts w:ascii="Times New Roman" w:eastAsia="Times New Roman" w:hAnsi="Times New Roman" w:cs="Times New Roman"/>
          <w:sz w:val="24"/>
          <w:szCs w:val="24"/>
          <w:lang w:eastAsia="ru-RU"/>
        </w:rPr>
        <w:t>реадмиссии</w:t>
      </w:r>
      <w:proofErr w:type="spellEnd"/>
      <w:r w:rsidR="004B7F3B" w:rsidRPr="00D25DC8">
        <w:rPr>
          <w:rFonts w:ascii="Times New Roman" w:eastAsia="Times New Roman" w:hAnsi="Times New Roman" w:cs="Times New Roman"/>
          <w:sz w:val="24"/>
          <w:szCs w:val="24"/>
          <w:lang w:eastAsia="ru-RU"/>
        </w:rPr>
        <w:t>;</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004B7F3B" w:rsidRPr="00D25DC8">
        <w:rPr>
          <w:rFonts w:ascii="Times New Roman" w:eastAsia="Times New Roman" w:hAnsi="Times New Roman" w:cs="Times New Roman"/>
          <w:sz w:val="24"/>
          <w:szCs w:val="24"/>
          <w:lang w:eastAsia="ru-RU"/>
        </w:rPr>
        <w:t>медико-социальных</w:t>
      </w:r>
      <w:proofErr w:type="gramEnd"/>
      <w:r w:rsidR="004B7F3B" w:rsidRPr="00D25DC8">
        <w:rPr>
          <w:rFonts w:ascii="Times New Roman" w:eastAsia="Times New Roman" w:hAnsi="Times New Roman" w:cs="Times New Roman"/>
          <w:sz w:val="24"/>
          <w:szCs w:val="24"/>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lastRenderedPageBreak/>
        <w:t xml:space="preserve">- </w:t>
      </w:r>
      <w:r w:rsidR="004B7F3B" w:rsidRPr="00D25DC8">
        <w:rPr>
          <w:rFonts w:ascii="Times New Roman" w:eastAsia="Times New Roman" w:hAnsi="Times New Roman" w:cs="Times New Roman"/>
          <w:sz w:val="24"/>
          <w:szCs w:val="24"/>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004B7F3B" w:rsidRPr="00D25DC8">
        <w:rPr>
          <w:rFonts w:ascii="Times New Roman" w:eastAsia="Times New Roman" w:hAnsi="Times New Roman" w:cs="Times New Roman"/>
          <w:sz w:val="24"/>
          <w:szCs w:val="24"/>
          <w:lang w:eastAsia="ru-RU"/>
        </w:rPr>
        <w:t>разыскной</w:t>
      </w:r>
      <w:proofErr w:type="spellEnd"/>
      <w:r w:rsidR="004B7F3B" w:rsidRPr="00D25DC8">
        <w:rPr>
          <w:rFonts w:ascii="Times New Roman" w:eastAsia="Times New Roman" w:hAnsi="Times New Roman" w:cs="Times New Roman"/>
          <w:sz w:val="24"/>
          <w:szCs w:val="24"/>
          <w:lang w:eastAsia="ru-RU"/>
        </w:rPr>
        <w:t xml:space="preserve"> деятельности, об исполнительном производстве, уголовно-исполнительным законодательством Российской Федерации;</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обработка персональных данных осуществляется в соответствии с законодательством Российской Федерации о гражданстве Российской Федерации.</w:t>
      </w:r>
    </w:p>
    <w:p w:rsidR="00062BFA"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2.1.5.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или иными федеральными законами. </w:t>
      </w:r>
    </w:p>
    <w:p w:rsidR="00062BFA"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2.1.6.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sidR="00062BFA"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2.1.7.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D25DC8">
        <w:rPr>
          <w:rFonts w:ascii="Times New Roman" w:eastAsia="Times New Roman" w:hAnsi="Times New Roman" w:cs="Times New Roman"/>
          <w:sz w:val="24"/>
          <w:szCs w:val="24"/>
          <w:lang w:eastAsia="ru-RU"/>
        </w:rPr>
        <w:t>дств в п</w:t>
      </w:r>
      <w:proofErr w:type="gramEnd"/>
      <w:r w:rsidRPr="00D25DC8">
        <w:rPr>
          <w:rFonts w:ascii="Times New Roman" w:eastAsia="Times New Roman" w:hAnsi="Times New Roman" w:cs="Times New Roman"/>
          <w:sz w:val="24"/>
          <w:szCs w:val="24"/>
          <w:lang w:eastAsia="ru-RU"/>
        </w:rPr>
        <w:t xml:space="preserve">орядке, установленном Трудовым Кодексом и иными федеральными законами. </w:t>
      </w:r>
    </w:p>
    <w:p w:rsidR="00062BFA"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2.1.8.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 </w:t>
      </w:r>
    </w:p>
    <w:p w:rsidR="00062BFA"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2.1.9. Работники не должны отказываться от своих прав на сохранение и защиту тайны. 2.1.10. Работодатели, работники и их представители должны совместно вырабатывать меры защиты персональных данных работников. </w:t>
      </w:r>
    </w:p>
    <w:p w:rsidR="00062BFA"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2.2. Передача персональных данных работника в пределах дошкольного образовательного учреждения осуществляется в соответствии с локальными нормативными актами учреждения. </w:t>
      </w:r>
    </w:p>
    <w:p w:rsidR="00062BFA"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2.3.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 </w:t>
      </w:r>
    </w:p>
    <w:p w:rsidR="00062BFA"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2.4.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062BFA"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2.5.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62BFA"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lastRenderedPageBreak/>
        <w:t xml:space="preserve"> 2.6. Не допускается отвечать на вопросы, связанные с передачей персональной информации по телефону или факсу. </w:t>
      </w:r>
    </w:p>
    <w:p w:rsidR="004B7F3B"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2.7. Все меры конфиденциальности при сборе, обработке и передаче персональных данных сотрудника распространяются как на бумажные, так и на электронные (автоматизированные) носители информации.</w:t>
      </w:r>
    </w:p>
    <w:p w:rsidR="00062BFA" w:rsidRPr="00D25DC8" w:rsidRDefault="00062BFA" w:rsidP="00D25DC8">
      <w:pPr>
        <w:spacing w:after="0" w:line="240" w:lineRule="auto"/>
        <w:jc w:val="both"/>
        <w:rPr>
          <w:rFonts w:ascii="Times New Roman" w:eastAsia="Times New Roman" w:hAnsi="Times New Roman" w:cs="Times New Roman"/>
          <w:sz w:val="24"/>
          <w:szCs w:val="24"/>
          <w:lang w:eastAsia="ru-RU"/>
        </w:rPr>
      </w:pPr>
    </w:p>
    <w:p w:rsidR="004B7F3B" w:rsidRPr="00D25DC8" w:rsidRDefault="004B7F3B" w:rsidP="00D25DC8">
      <w:pPr>
        <w:spacing w:after="0" w:line="240" w:lineRule="auto"/>
        <w:jc w:val="center"/>
        <w:outlineLvl w:val="2"/>
        <w:rPr>
          <w:rFonts w:ascii="Times New Roman" w:eastAsia="Times New Roman" w:hAnsi="Times New Roman" w:cs="Times New Roman"/>
          <w:b/>
          <w:bCs/>
          <w:sz w:val="24"/>
          <w:szCs w:val="24"/>
          <w:lang w:eastAsia="ru-RU"/>
        </w:rPr>
      </w:pPr>
      <w:r w:rsidRPr="00D25DC8">
        <w:rPr>
          <w:rFonts w:ascii="Times New Roman" w:eastAsia="Times New Roman" w:hAnsi="Times New Roman" w:cs="Times New Roman"/>
          <w:b/>
          <w:bCs/>
          <w:sz w:val="24"/>
          <w:szCs w:val="24"/>
          <w:lang w:eastAsia="ru-RU"/>
        </w:rPr>
        <w:t>3. Хранение и использование персональных данных</w:t>
      </w:r>
    </w:p>
    <w:p w:rsidR="007B2842"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3.1.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4B7F3B" w:rsidRPr="00D25DC8" w:rsidRDefault="004B7F3B" w:rsidP="00D25DC8">
      <w:pPr>
        <w:pStyle w:val="a6"/>
      </w:pPr>
      <w:r w:rsidRPr="00D25DC8">
        <w:t>3.2. Персональные данные работников детск</w:t>
      </w:r>
      <w:r w:rsidR="00B9660E" w:rsidRPr="00D25DC8">
        <w:t xml:space="preserve">ого сада хранятся на бумажных  носителях. </w:t>
      </w:r>
      <w:r w:rsidRPr="00D25DC8">
        <w:t>3.3. </w:t>
      </w:r>
      <w:r w:rsidR="007B2842" w:rsidRPr="00D25DC8">
        <w:t>В процессе хранения персональных данных работников должны обеспечиваться:</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требования нормативных документов, устанавливающих правила хранения конфиденциальных сведений;</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сохранность имеющихся данных, ограничение доступа к ним, в соответствии с законодательством Российской Федерации и настоящим Положением;</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proofErr w:type="gramStart"/>
      <w:r w:rsidR="004B7F3B" w:rsidRPr="00D25DC8">
        <w:rPr>
          <w:rFonts w:ascii="Times New Roman" w:eastAsia="Times New Roman" w:hAnsi="Times New Roman" w:cs="Times New Roman"/>
          <w:sz w:val="24"/>
          <w:szCs w:val="24"/>
          <w:lang w:eastAsia="ru-RU"/>
        </w:rPr>
        <w:t>контроль за</w:t>
      </w:r>
      <w:proofErr w:type="gramEnd"/>
      <w:r w:rsidR="004B7F3B" w:rsidRPr="00D25DC8">
        <w:rPr>
          <w:rFonts w:ascii="Times New Roman" w:eastAsia="Times New Roman" w:hAnsi="Times New Roman" w:cs="Times New Roman"/>
          <w:sz w:val="24"/>
          <w:szCs w:val="24"/>
          <w:lang w:eastAsia="ru-RU"/>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4B7F3B"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3.4. </w:t>
      </w:r>
      <w:r w:rsidR="007B2842" w:rsidRPr="00D25DC8">
        <w:rPr>
          <w:rFonts w:ascii="Times New Roman" w:eastAsia="Times New Roman" w:hAnsi="Times New Roman" w:cs="Times New Roman"/>
          <w:sz w:val="24"/>
          <w:szCs w:val="24"/>
          <w:lang w:eastAsia="ru-RU"/>
        </w:rPr>
        <w:t>Доступ к персональным данным работников имеют:</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заведующий ДОУ;</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B9660E" w:rsidRPr="00D25DC8">
        <w:rPr>
          <w:rFonts w:ascii="Times New Roman" w:eastAsia="Times New Roman" w:hAnsi="Times New Roman" w:cs="Times New Roman"/>
          <w:sz w:val="24"/>
          <w:szCs w:val="24"/>
          <w:lang w:eastAsia="ru-RU"/>
        </w:rPr>
        <w:t>заместитель заведующей по УВР, заместитель заведующей по АХЧ</w:t>
      </w:r>
      <w:r w:rsidR="004B7F3B" w:rsidRPr="00D25DC8">
        <w:rPr>
          <w:rFonts w:ascii="Times New Roman" w:eastAsia="Times New Roman" w:hAnsi="Times New Roman" w:cs="Times New Roman"/>
          <w:sz w:val="24"/>
          <w:szCs w:val="24"/>
          <w:lang w:eastAsia="ru-RU"/>
        </w:rPr>
        <w:t>;</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B9660E" w:rsidRPr="00D25DC8">
        <w:rPr>
          <w:rFonts w:ascii="Times New Roman" w:eastAsia="Times New Roman" w:hAnsi="Times New Roman" w:cs="Times New Roman"/>
          <w:sz w:val="24"/>
          <w:szCs w:val="24"/>
          <w:lang w:eastAsia="ru-RU"/>
        </w:rPr>
        <w:t>делопроизводитель</w:t>
      </w:r>
      <w:r w:rsidR="004B7F3B" w:rsidRPr="00D25DC8">
        <w:rPr>
          <w:rFonts w:ascii="Times New Roman" w:eastAsia="Times New Roman" w:hAnsi="Times New Roman" w:cs="Times New Roman"/>
          <w:sz w:val="24"/>
          <w:szCs w:val="24"/>
          <w:lang w:eastAsia="ru-RU"/>
        </w:rPr>
        <w:t>;</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иные работники, определяемые приказом заведующего дошкольным образовательным учреждением в пределах своей компетенции.</w:t>
      </w:r>
    </w:p>
    <w:p w:rsidR="007B2842"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3.5. Помимо лиц, указанных в п. 3.4. настоящего Положения, право доступа к персональным данным работников имеют лица, уполномоченные действующим законодательством. </w:t>
      </w:r>
    </w:p>
    <w:p w:rsidR="007B2842"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3.6. Лица, имеющие доступ к персональным данным обязаны использовать персональные данные работников лишь в целях, для которых они были предоставлены. </w:t>
      </w:r>
    </w:p>
    <w:p w:rsidR="007B2842" w:rsidRPr="00D25DC8" w:rsidRDefault="004B7F3B" w:rsidP="00D25DC8">
      <w:pPr>
        <w:spacing w:after="0" w:line="240" w:lineRule="auto"/>
        <w:jc w:val="both"/>
        <w:rPr>
          <w:rFonts w:ascii="Times New Roman" w:eastAsia="Times New Roman" w:hAnsi="Times New Roman" w:cs="Times New Roman"/>
          <w:color w:val="FF0000"/>
          <w:sz w:val="24"/>
          <w:szCs w:val="24"/>
          <w:lang w:eastAsia="ru-RU"/>
        </w:rPr>
      </w:pPr>
      <w:r w:rsidRPr="00D25DC8">
        <w:rPr>
          <w:rFonts w:ascii="Times New Roman" w:eastAsia="Times New Roman" w:hAnsi="Times New Roman" w:cs="Times New Roman"/>
          <w:sz w:val="24"/>
          <w:szCs w:val="24"/>
          <w:lang w:eastAsia="ru-RU"/>
        </w:rPr>
        <w:t xml:space="preserve">3.7. Ответственным за организацию и осуществление хранения персональных данных работников организации является </w:t>
      </w:r>
      <w:r w:rsidR="005E61AD" w:rsidRPr="00D25DC8">
        <w:rPr>
          <w:rFonts w:ascii="Times New Roman" w:eastAsia="Times New Roman" w:hAnsi="Times New Roman" w:cs="Times New Roman"/>
          <w:sz w:val="24"/>
          <w:szCs w:val="24"/>
          <w:lang w:eastAsia="ru-RU"/>
        </w:rPr>
        <w:t>делопроизводитель</w:t>
      </w:r>
      <w:r w:rsidR="00D35E03" w:rsidRPr="00D25DC8">
        <w:rPr>
          <w:rFonts w:ascii="Times New Roman" w:eastAsia="Times New Roman" w:hAnsi="Times New Roman" w:cs="Times New Roman"/>
          <w:sz w:val="24"/>
          <w:szCs w:val="24"/>
          <w:lang w:eastAsia="ru-RU"/>
        </w:rPr>
        <w:t xml:space="preserve"> </w:t>
      </w:r>
      <w:r w:rsidRPr="00D25DC8">
        <w:rPr>
          <w:rFonts w:ascii="Times New Roman" w:eastAsia="Times New Roman" w:hAnsi="Times New Roman" w:cs="Times New Roman"/>
          <w:sz w:val="24"/>
          <w:szCs w:val="24"/>
          <w:lang w:eastAsia="ru-RU"/>
        </w:rPr>
        <w:t>в соответствии с приказом заведующего дошкольным образовательным учреждением.</w:t>
      </w:r>
      <w:r w:rsidRPr="00D25DC8">
        <w:rPr>
          <w:rFonts w:ascii="Times New Roman" w:eastAsia="Times New Roman" w:hAnsi="Times New Roman" w:cs="Times New Roman"/>
          <w:color w:val="FF0000"/>
          <w:sz w:val="24"/>
          <w:szCs w:val="24"/>
          <w:lang w:eastAsia="ru-RU"/>
        </w:rPr>
        <w:t xml:space="preserve"> </w:t>
      </w:r>
    </w:p>
    <w:p w:rsidR="004B7F3B"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3.8.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7B2842" w:rsidRPr="00D25DC8" w:rsidRDefault="007B2842" w:rsidP="00D25DC8">
      <w:pPr>
        <w:spacing w:after="0" w:line="240" w:lineRule="auto"/>
        <w:jc w:val="both"/>
        <w:rPr>
          <w:rFonts w:ascii="Times New Roman" w:eastAsia="Times New Roman" w:hAnsi="Times New Roman" w:cs="Times New Roman"/>
          <w:sz w:val="24"/>
          <w:szCs w:val="24"/>
          <w:lang w:eastAsia="ru-RU"/>
        </w:rPr>
      </w:pPr>
    </w:p>
    <w:p w:rsidR="004B7F3B" w:rsidRPr="00D25DC8" w:rsidRDefault="004B7F3B" w:rsidP="00D25DC8">
      <w:pPr>
        <w:spacing w:after="0" w:line="240" w:lineRule="auto"/>
        <w:jc w:val="center"/>
        <w:outlineLvl w:val="2"/>
        <w:rPr>
          <w:rFonts w:ascii="Times New Roman" w:eastAsia="Times New Roman" w:hAnsi="Times New Roman" w:cs="Times New Roman"/>
          <w:b/>
          <w:bCs/>
          <w:sz w:val="24"/>
          <w:szCs w:val="24"/>
          <w:lang w:eastAsia="ru-RU"/>
        </w:rPr>
      </w:pPr>
      <w:r w:rsidRPr="00D25DC8">
        <w:rPr>
          <w:rFonts w:ascii="Times New Roman" w:eastAsia="Times New Roman" w:hAnsi="Times New Roman" w:cs="Times New Roman"/>
          <w:b/>
          <w:bCs/>
          <w:sz w:val="24"/>
          <w:szCs w:val="24"/>
          <w:lang w:eastAsia="ru-RU"/>
        </w:rPr>
        <w:t>4. Передача персональных данных</w:t>
      </w:r>
    </w:p>
    <w:p w:rsidR="00275A46"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4.1. </w:t>
      </w:r>
      <w:r w:rsidR="00275A46" w:rsidRPr="00D25DC8">
        <w:rPr>
          <w:rFonts w:ascii="Times New Roman" w:eastAsia="Times New Roman" w:hAnsi="Times New Roman" w:cs="Times New Roman"/>
          <w:sz w:val="24"/>
          <w:szCs w:val="24"/>
          <w:lang w:eastAsia="ru-RU"/>
        </w:rPr>
        <w:t>При передаче персональных данных работника работодатель должен соблюдать следующие требования:</w:t>
      </w:r>
    </w:p>
    <w:p w:rsidR="00275A46"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или иными федеральными законами. </w:t>
      </w:r>
    </w:p>
    <w:p w:rsidR="00275A46"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4.1.2. Не сообщать персональные данные работника в коммерческих целях без его письменного согласия. </w:t>
      </w:r>
    </w:p>
    <w:p w:rsidR="00275A46"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lastRenderedPageBreak/>
        <w:t xml:space="preserve">4.1.3.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и иными федеральными законами. </w:t>
      </w:r>
    </w:p>
    <w:p w:rsidR="00275A46"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4.1.4. Осуществлять передачу персональных данных работника в пределах дошкольного образовательного учреждения в соответствии с данным Положением, с которым работник должен быть ознакомлен под роспись. </w:t>
      </w:r>
    </w:p>
    <w:p w:rsidR="00275A46"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275A46"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4B7F3B"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4.1.7. Передавать персональные данные работника представителям работников в порядке, установленном Трудовым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275A46" w:rsidRPr="00D25DC8" w:rsidRDefault="00275A46" w:rsidP="00D25DC8">
      <w:pPr>
        <w:spacing w:after="0" w:line="240" w:lineRule="auto"/>
        <w:jc w:val="both"/>
        <w:rPr>
          <w:rFonts w:ascii="Times New Roman" w:eastAsia="Times New Roman" w:hAnsi="Times New Roman" w:cs="Times New Roman"/>
          <w:sz w:val="24"/>
          <w:szCs w:val="24"/>
          <w:lang w:eastAsia="ru-RU"/>
        </w:rPr>
      </w:pPr>
    </w:p>
    <w:p w:rsidR="00275A46" w:rsidRPr="00D25DC8" w:rsidRDefault="004B7F3B" w:rsidP="00D25DC8">
      <w:pPr>
        <w:spacing w:after="0" w:line="240" w:lineRule="auto"/>
        <w:jc w:val="center"/>
        <w:outlineLvl w:val="2"/>
        <w:rPr>
          <w:rFonts w:ascii="Times New Roman" w:eastAsia="Times New Roman" w:hAnsi="Times New Roman" w:cs="Times New Roman"/>
          <w:b/>
          <w:bCs/>
          <w:sz w:val="24"/>
          <w:szCs w:val="24"/>
          <w:lang w:eastAsia="ru-RU"/>
        </w:rPr>
      </w:pPr>
      <w:r w:rsidRPr="00D25DC8">
        <w:rPr>
          <w:rFonts w:ascii="Times New Roman" w:eastAsia="Times New Roman" w:hAnsi="Times New Roman" w:cs="Times New Roman"/>
          <w:b/>
          <w:bCs/>
          <w:sz w:val="24"/>
          <w:szCs w:val="24"/>
          <w:lang w:eastAsia="ru-RU"/>
        </w:rPr>
        <w:t xml:space="preserve">5. Права работника в целях обеспечения защиты персональных данных, </w:t>
      </w:r>
    </w:p>
    <w:p w:rsidR="004B7F3B" w:rsidRPr="00D25DC8" w:rsidRDefault="004B7F3B" w:rsidP="00D25DC8">
      <w:pPr>
        <w:spacing w:after="0" w:line="240" w:lineRule="auto"/>
        <w:jc w:val="center"/>
        <w:outlineLvl w:val="2"/>
        <w:rPr>
          <w:rFonts w:ascii="Times New Roman" w:eastAsia="Times New Roman" w:hAnsi="Times New Roman" w:cs="Times New Roman"/>
          <w:b/>
          <w:bCs/>
          <w:sz w:val="24"/>
          <w:szCs w:val="24"/>
          <w:lang w:eastAsia="ru-RU"/>
        </w:rPr>
      </w:pPr>
      <w:proofErr w:type="gramStart"/>
      <w:r w:rsidRPr="00D25DC8">
        <w:rPr>
          <w:rFonts w:ascii="Times New Roman" w:eastAsia="Times New Roman" w:hAnsi="Times New Roman" w:cs="Times New Roman"/>
          <w:b/>
          <w:bCs/>
          <w:sz w:val="24"/>
          <w:szCs w:val="24"/>
          <w:lang w:eastAsia="ru-RU"/>
        </w:rPr>
        <w:t>хранящихся</w:t>
      </w:r>
      <w:proofErr w:type="gramEnd"/>
      <w:r w:rsidRPr="00D25DC8">
        <w:rPr>
          <w:rFonts w:ascii="Times New Roman" w:eastAsia="Times New Roman" w:hAnsi="Times New Roman" w:cs="Times New Roman"/>
          <w:b/>
          <w:bCs/>
          <w:sz w:val="24"/>
          <w:szCs w:val="24"/>
          <w:lang w:eastAsia="ru-RU"/>
        </w:rPr>
        <w:t xml:space="preserve"> у работодателя</w:t>
      </w:r>
    </w:p>
    <w:p w:rsidR="00275A46"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5.1.</w:t>
      </w:r>
      <w:r w:rsidR="00275A46" w:rsidRPr="00D25DC8">
        <w:rPr>
          <w:rFonts w:ascii="Times New Roman" w:eastAsia="Times New Roman" w:hAnsi="Times New Roman" w:cs="Times New Roman"/>
          <w:sz w:val="24"/>
          <w:szCs w:val="24"/>
          <w:lang w:eastAsia="ru-RU"/>
        </w:rPr>
        <w:t>В целях обеспечения защиты персональных данных, хранящихся у работодателя, работники имеют право:</w:t>
      </w:r>
    </w:p>
    <w:p w:rsidR="00275A46"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5.1.1. Получать полную информацию о своих персональных данных и их обработке. </w:t>
      </w:r>
    </w:p>
    <w:p w:rsidR="00275A46"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5.1.2. На свободный бесплатный доступ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 к заместителю заведующего, ответственному за организацию и осуществление хранения персональных данных работников.</w:t>
      </w:r>
    </w:p>
    <w:p w:rsidR="00275A46"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5.1.3. На определение своих представителей для защиты своих персональных данных. 5.1.4. На доступ к медицинской документации, отражающей состояние их здоровья, с помощью медицинского работника по их выбору. </w:t>
      </w:r>
    </w:p>
    <w:p w:rsidR="00275A46"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5.1.5. </w:t>
      </w:r>
      <w:proofErr w:type="gramStart"/>
      <w:r w:rsidRPr="00D25DC8">
        <w:rPr>
          <w:rFonts w:ascii="Times New Roman" w:eastAsia="Times New Roman" w:hAnsi="Times New Roman" w:cs="Times New Roman"/>
          <w:sz w:val="24"/>
          <w:szCs w:val="24"/>
          <w:lang w:eastAsia="ru-RU"/>
        </w:rPr>
        <w:t>Требовать об исключении</w:t>
      </w:r>
      <w:proofErr w:type="gramEnd"/>
      <w:r w:rsidRPr="00D25DC8">
        <w:rPr>
          <w:rFonts w:ascii="Times New Roman" w:eastAsia="Times New Roman" w:hAnsi="Times New Roman" w:cs="Times New Roman"/>
          <w:sz w:val="24"/>
          <w:szCs w:val="24"/>
          <w:lang w:eastAsia="ru-RU"/>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заведующего ДОУ. При отказе руководителя организации исключить или исправить персональные данные работника, работник имеет право заявить в письменном виде руководителю организации, осуществляющей образовательную деятельность,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275A46"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5.1.6. Требовать об извещение организацией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 </w:t>
      </w:r>
    </w:p>
    <w:p w:rsidR="004B7F3B"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5.1.7. Обжаловать в суде любые неправомерные действия или бездействия организации при обработке и защите его персональных данных.</w:t>
      </w:r>
    </w:p>
    <w:p w:rsidR="005E61AD" w:rsidRPr="00D25DC8" w:rsidRDefault="005E61AD" w:rsidP="00D25DC8">
      <w:pPr>
        <w:spacing w:after="0" w:line="240" w:lineRule="auto"/>
        <w:jc w:val="both"/>
        <w:rPr>
          <w:rFonts w:ascii="Times New Roman" w:eastAsia="Times New Roman" w:hAnsi="Times New Roman" w:cs="Times New Roman"/>
          <w:sz w:val="24"/>
          <w:szCs w:val="24"/>
          <w:lang w:eastAsia="ru-RU"/>
        </w:rPr>
      </w:pPr>
    </w:p>
    <w:p w:rsidR="004B7F3B" w:rsidRPr="00D25DC8" w:rsidRDefault="004B7F3B" w:rsidP="00D25DC8">
      <w:pPr>
        <w:spacing w:after="0" w:line="240" w:lineRule="auto"/>
        <w:jc w:val="center"/>
        <w:outlineLvl w:val="2"/>
        <w:rPr>
          <w:rFonts w:ascii="Times New Roman" w:eastAsia="Times New Roman" w:hAnsi="Times New Roman" w:cs="Times New Roman"/>
          <w:b/>
          <w:bCs/>
          <w:sz w:val="24"/>
          <w:szCs w:val="24"/>
          <w:lang w:eastAsia="ru-RU"/>
        </w:rPr>
      </w:pPr>
      <w:r w:rsidRPr="00D25DC8">
        <w:rPr>
          <w:rFonts w:ascii="Times New Roman" w:eastAsia="Times New Roman" w:hAnsi="Times New Roman" w:cs="Times New Roman"/>
          <w:b/>
          <w:bCs/>
          <w:sz w:val="24"/>
          <w:szCs w:val="24"/>
          <w:lang w:eastAsia="ru-RU"/>
        </w:rPr>
        <w:lastRenderedPageBreak/>
        <w:t>6. Обязанности субъекта персональных данных по обеспечению достоверности его персональных данных</w:t>
      </w:r>
    </w:p>
    <w:p w:rsidR="00275A46"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6.1. </w:t>
      </w:r>
      <w:r w:rsidR="00275A46" w:rsidRPr="00D25DC8">
        <w:rPr>
          <w:rFonts w:ascii="Times New Roman" w:eastAsia="Times New Roman" w:hAnsi="Times New Roman" w:cs="Times New Roman"/>
          <w:sz w:val="24"/>
          <w:szCs w:val="24"/>
          <w:lang w:eastAsia="ru-RU"/>
        </w:rPr>
        <w:t>В целях обеспечения достоверности персональных данных работники обязаны:</w:t>
      </w:r>
    </w:p>
    <w:p w:rsidR="00275A46"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6.1.1. При приеме на работу в дошкольное образовательное учреждение представлять уполномоченным работникам достоверные сведения о себе в порядке и объеме, предусмотренном законодательством Российской Федерации. </w:t>
      </w:r>
    </w:p>
    <w:p w:rsidR="004B7F3B"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w:t>
      </w:r>
      <w:proofErr w:type="gramStart"/>
      <w:r w:rsidRPr="00D25DC8">
        <w:rPr>
          <w:rFonts w:ascii="Times New Roman" w:eastAsia="Times New Roman" w:hAnsi="Times New Roman" w:cs="Times New Roman"/>
          <w:sz w:val="24"/>
          <w:szCs w:val="24"/>
          <w:lang w:eastAsia="ru-RU"/>
        </w:rPr>
        <w:t>с даты</w:t>
      </w:r>
      <w:proofErr w:type="gramEnd"/>
      <w:r w:rsidRPr="00D25DC8">
        <w:rPr>
          <w:rFonts w:ascii="Times New Roman" w:eastAsia="Times New Roman" w:hAnsi="Times New Roman" w:cs="Times New Roman"/>
          <w:sz w:val="24"/>
          <w:szCs w:val="24"/>
          <w:lang w:eastAsia="ru-RU"/>
        </w:rPr>
        <w:t xml:space="preserve"> их изменений.</w:t>
      </w:r>
    </w:p>
    <w:p w:rsidR="00275A46" w:rsidRPr="00D25DC8" w:rsidRDefault="00275A46" w:rsidP="00D25DC8">
      <w:pPr>
        <w:spacing w:after="0" w:line="240" w:lineRule="auto"/>
        <w:jc w:val="both"/>
        <w:rPr>
          <w:rFonts w:ascii="Times New Roman" w:eastAsia="Times New Roman" w:hAnsi="Times New Roman" w:cs="Times New Roman"/>
          <w:sz w:val="24"/>
          <w:szCs w:val="24"/>
          <w:lang w:eastAsia="ru-RU"/>
        </w:rPr>
      </w:pPr>
    </w:p>
    <w:p w:rsidR="004B7F3B" w:rsidRPr="00D25DC8" w:rsidRDefault="004B7F3B" w:rsidP="00D25DC8">
      <w:pPr>
        <w:spacing w:after="0" w:line="240" w:lineRule="auto"/>
        <w:jc w:val="center"/>
        <w:outlineLvl w:val="2"/>
        <w:rPr>
          <w:rFonts w:ascii="Times New Roman" w:eastAsia="Times New Roman" w:hAnsi="Times New Roman" w:cs="Times New Roman"/>
          <w:b/>
          <w:bCs/>
          <w:sz w:val="24"/>
          <w:szCs w:val="24"/>
          <w:lang w:eastAsia="ru-RU"/>
        </w:rPr>
      </w:pPr>
      <w:r w:rsidRPr="00D25DC8">
        <w:rPr>
          <w:rFonts w:ascii="Times New Roman" w:eastAsia="Times New Roman" w:hAnsi="Times New Roman" w:cs="Times New Roman"/>
          <w:b/>
          <w:bCs/>
          <w:sz w:val="24"/>
          <w:szCs w:val="24"/>
          <w:lang w:eastAsia="ru-RU"/>
        </w:rPr>
        <w:t>7. Ответственность за нарушение норм, регулирующих обработку и защиту персональных данных работника</w:t>
      </w:r>
    </w:p>
    <w:p w:rsidR="00275A46"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7.1. 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p>
    <w:p w:rsidR="00275A46"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7.2.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275A46"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7.3.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275A46"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7.4.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 </w:t>
      </w:r>
    </w:p>
    <w:p w:rsidR="00275A46"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7.5.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 </w:t>
      </w:r>
    </w:p>
    <w:p w:rsidR="004B7F3B" w:rsidRPr="00D25DC8" w:rsidRDefault="004B7F3B" w:rsidP="00D25DC8">
      <w:pPr>
        <w:spacing w:after="0" w:line="240" w:lineRule="auto"/>
        <w:jc w:val="both"/>
        <w:rPr>
          <w:rFonts w:ascii="Times New Roman" w:eastAsia="Times New Roman" w:hAnsi="Times New Roman" w:cs="Times New Roman"/>
          <w:color w:val="FF0000"/>
          <w:sz w:val="24"/>
          <w:szCs w:val="24"/>
          <w:lang w:eastAsia="ru-RU"/>
        </w:rPr>
      </w:pPr>
      <w:r w:rsidRPr="00D25DC8">
        <w:rPr>
          <w:rFonts w:ascii="Times New Roman" w:eastAsia="Times New Roman" w:hAnsi="Times New Roman" w:cs="Times New Roman"/>
          <w:sz w:val="24"/>
          <w:szCs w:val="24"/>
          <w:lang w:eastAsia="ru-RU"/>
        </w:rPr>
        <w:t>7.6.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Федеральным законом № 152-ФЗ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D25DC8">
        <w:rPr>
          <w:rFonts w:ascii="Times New Roman" w:eastAsia="Times New Roman" w:hAnsi="Times New Roman" w:cs="Times New Roman"/>
          <w:color w:val="2E2E2E"/>
          <w:sz w:val="24"/>
          <w:szCs w:val="24"/>
          <w:lang w:eastAsia="ru-RU"/>
        </w:rPr>
        <w:t xml:space="preserve"> </w:t>
      </w:r>
      <w:r w:rsidRPr="00D25DC8">
        <w:rPr>
          <w:rFonts w:ascii="Times New Roman" w:eastAsia="Times New Roman" w:hAnsi="Times New Roman" w:cs="Times New Roman"/>
          <w:sz w:val="24"/>
          <w:szCs w:val="24"/>
          <w:lang w:eastAsia="ru-RU"/>
        </w:rPr>
        <w:t>7.7. </w:t>
      </w:r>
      <w:r w:rsidR="00275A46" w:rsidRPr="00D25DC8">
        <w:rPr>
          <w:rFonts w:ascii="Times New Roman" w:eastAsia="Times New Roman" w:hAnsi="Times New Roman" w:cs="Times New Roman"/>
          <w:sz w:val="24"/>
          <w:szCs w:val="24"/>
          <w:lang w:eastAsia="ru-RU"/>
        </w:rPr>
        <w:t>Организация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относящихся к субъектам персональных данных, которых связывают с оператором трудовые отношения (работникам);</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proofErr w:type="gramStart"/>
      <w:r w:rsidR="004B7F3B" w:rsidRPr="00D25DC8">
        <w:rPr>
          <w:rFonts w:ascii="Times New Roman" w:eastAsia="Times New Roman" w:hAnsi="Times New Roman" w:cs="Times New Roman"/>
          <w:sz w:val="24"/>
          <w:szCs w:val="24"/>
          <w:lang w:eastAsia="ru-RU"/>
        </w:rPr>
        <w:t>являющихся</w:t>
      </w:r>
      <w:proofErr w:type="gramEnd"/>
      <w:r w:rsidR="004B7F3B" w:rsidRPr="00D25DC8">
        <w:rPr>
          <w:rFonts w:ascii="Times New Roman" w:eastAsia="Times New Roman" w:hAnsi="Times New Roman" w:cs="Times New Roman"/>
          <w:sz w:val="24"/>
          <w:szCs w:val="24"/>
          <w:lang w:eastAsia="ru-RU"/>
        </w:rPr>
        <w:t xml:space="preserve"> общедоступными персональными данными;</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включающих в себя только фамилии, имена и отчества субъектов персональных данных;</w:t>
      </w:r>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proofErr w:type="gramStart"/>
      <w:r w:rsidRPr="00D25DC8">
        <w:rPr>
          <w:rFonts w:ascii="Times New Roman" w:eastAsia="Times New Roman" w:hAnsi="Times New Roman" w:cs="Times New Roman"/>
          <w:sz w:val="24"/>
          <w:szCs w:val="24"/>
          <w:lang w:eastAsia="ru-RU"/>
        </w:rPr>
        <w:lastRenderedPageBreak/>
        <w:t xml:space="preserve">- </w:t>
      </w:r>
      <w:r w:rsidR="004B7F3B" w:rsidRPr="00D25DC8">
        <w:rPr>
          <w:rFonts w:ascii="Times New Roman" w:eastAsia="Times New Roman" w:hAnsi="Times New Roman" w:cs="Times New Roman"/>
          <w:sz w:val="24"/>
          <w:szCs w:val="24"/>
          <w:lang w:eastAsia="ru-RU"/>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4B7F3B" w:rsidRPr="00D25DC8" w:rsidRDefault="00D35E03"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 </w:t>
      </w:r>
      <w:r w:rsidR="004B7F3B" w:rsidRPr="00D25DC8">
        <w:rPr>
          <w:rFonts w:ascii="Times New Roman" w:eastAsia="Times New Roman" w:hAnsi="Times New Roman" w:cs="Times New Roman"/>
          <w:sz w:val="24"/>
          <w:szCs w:val="24"/>
          <w:lang w:eastAsia="ru-RU"/>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B7F3B"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Во всех остальных случаях оператор (руководитель организации, осуществляющей образовательную деятельность,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275A46" w:rsidRPr="00D25DC8" w:rsidRDefault="00275A46" w:rsidP="00D25DC8">
      <w:pPr>
        <w:spacing w:after="0" w:line="240" w:lineRule="auto"/>
        <w:jc w:val="both"/>
        <w:outlineLvl w:val="2"/>
        <w:rPr>
          <w:rFonts w:ascii="Times New Roman" w:eastAsia="Times New Roman" w:hAnsi="Times New Roman" w:cs="Times New Roman"/>
          <w:b/>
          <w:bCs/>
          <w:sz w:val="24"/>
          <w:szCs w:val="24"/>
          <w:lang w:eastAsia="ru-RU"/>
        </w:rPr>
      </w:pPr>
    </w:p>
    <w:p w:rsidR="004B7F3B" w:rsidRPr="00D25DC8" w:rsidRDefault="004B7F3B" w:rsidP="00D25DC8">
      <w:pPr>
        <w:spacing w:after="0" w:line="240" w:lineRule="auto"/>
        <w:jc w:val="center"/>
        <w:outlineLvl w:val="2"/>
        <w:rPr>
          <w:rFonts w:ascii="Times New Roman" w:eastAsia="Times New Roman" w:hAnsi="Times New Roman" w:cs="Times New Roman"/>
          <w:b/>
          <w:bCs/>
          <w:sz w:val="24"/>
          <w:szCs w:val="24"/>
          <w:lang w:eastAsia="ru-RU"/>
        </w:rPr>
      </w:pPr>
      <w:r w:rsidRPr="00D25DC8">
        <w:rPr>
          <w:rFonts w:ascii="Times New Roman" w:eastAsia="Times New Roman" w:hAnsi="Times New Roman" w:cs="Times New Roman"/>
          <w:b/>
          <w:bCs/>
          <w:sz w:val="24"/>
          <w:szCs w:val="24"/>
          <w:lang w:eastAsia="ru-RU"/>
        </w:rPr>
        <w:t>8. Заключительные положения</w:t>
      </w:r>
    </w:p>
    <w:p w:rsidR="006F081B"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8.1. Настоящее Положение является локальным нормативным актом ДОУ, принимается на Общем собрании работников, согласовывается с Профсоюзным комитетом и утверждается (либо вводится в действие) приказом заведующего дошкольным образовательным учреждением. </w:t>
      </w:r>
    </w:p>
    <w:p w:rsidR="006F081B"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 xml:space="preserve">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6F081B" w:rsidRPr="00D25DC8" w:rsidRDefault="004B7F3B" w:rsidP="00D25DC8">
      <w:pPr>
        <w:spacing w:after="0" w:line="240" w:lineRule="auto"/>
        <w:jc w:val="both"/>
        <w:rPr>
          <w:rFonts w:ascii="Times New Roman" w:eastAsia="Times New Roman" w:hAnsi="Times New Roman" w:cs="Times New Roman"/>
          <w:sz w:val="24"/>
          <w:szCs w:val="24"/>
          <w:lang w:eastAsia="ru-RU"/>
        </w:rPr>
      </w:pPr>
      <w:r w:rsidRPr="00D25DC8">
        <w:rPr>
          <w:rFonts w:ascii="Times New Roman" w:eastAsia="Times New Roman" w:hAnsi="Times New Roman" w:cs="Times New Roman"/>
          <w:sz w:val="24"/>
          <w:szCs w:val="24"/>
          <w:lang w:eastAsia="ru-RU"/>
        </w:rPr>
        <w:t>8.3. Положение принимается на неопределенный срок. Изменения и дополнения к Положению принимаются в порядке, предусмотренном п.8.1. настоящего Положения.</w:t>
      </w:r>
    </w:p>
    <w:p w:rsidR="004B7F3B" w:rsidRPr="00D25DC8" w:rsidRDefault="004B7F3B" w:rsidP="00D25DC8">
      <w:pPr>
        <w:pStyle w:val="a6"/>
      </w:pPr>
      <w:r w:rsidRPr="00D25DC8">
        <w:t xml:space="preserve"> 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5110B2" w:rsidRPr="00D25DC8" w:rsidRDefault="005110B2" w:rsidP="00D25DC8">
      <w:pPr>
        <w:spacing w:after="0" w:line="240" w:lineRule="auto"/>
        <w:jc w:val="both"/>
        <w:rPr>
          <w:rFonts w:ascii="Times New Roman" w:hAnsi="Times New Roman" w:cs="Times New Roman"/>
          <w:sz w:val="24"/>
          <w:szCs w:val="24"/>
        </w:rPr>
      </w:pPr>
    </w:p>
    <w:sectPr w:rsidR="005110B2" w:rsidRPr="00D25DC8" w:rsidSect="005110B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563" w:rsidRDefault="00510563" w:rsidP="00D25DC8">
      <w:pPr>
        <w:spacing w:after="0" w:line="240" w:lineRule="auto"/>
      </w:pPr>
      <w:r>
        <w:separator/>
      </w:r>
    </w:p>
  </w:endnote>
  <w:endnote w:type="continuationSeparator" w:id="0">
    <w:p w:rsidR="00510563" w:rsidRDefault="00510563" w:rsidP="00D2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780553"/>
      <w:docPartObj>
        <w:docPartGallery w:val="Page Numbers (Bottom of Page)"/>
        <w:docPartUnique/>
      </w:docPartObj>
    </w:sdtPr>
    <w:sdtEndPr/>
    <w:sdtContent>
      <w:p w:rsidR="00D25DC8" w:rsidRDefault="00D25DC8">
        <w:pPr>
          <w:pStyle w:val="aa"/>
          <w:jc w:val="center"/>
        </w:pPr>
        <w:r>
          <w:fldChar w:fldCharType="begin"/>
        </w:r>
        <w:r>
          <w:instrText>PAGE   \* MERGEFORMAT</w:instrText>
        </w:r>
        <w:r>
          <w:fldChar w:fldCharType="separate"/>
        </w:r>
        <w:r w:rsidR="00B706B8">
          <w:rPr>
            <w:noProof/>
          </w:rPr>
          <w:t>3</w:t>
        </w:r>
        <w:r>
          <w:fldChar w:fldCharType="end"/>
        </w:r>
      </w:p>
    </w:sdtContent>
  </w:sdt>
  <w:p w:rsidR="00D25DC8" w:rsidRDefault="00D25DC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563" w:rsidRDefault="00510563" w:rsidP="00D25DC8">
      <w:pPr>
        <w:spacing w:after="0" w:line="240" w:lineRule="auto"/>
      </w:pPr>
      <w:r>
        <w:separator/>
      </w:r>
    </w:p>
  </w:footnote>
  <w:footnote w:type="continuationSeparator" w:id="0">
    <w:p w:rsidR="00510563" w:rsidRDefault="00510563" w:rsidP="00D25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56E4"/>
    <w:multiLevelType w:val="multilevel"/>
    <w:tmpl w:val="84AA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379D5"/>
    <w:multiLevelType w:val="multilevel"/>
    <w:tmpl w:val="7E70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82182"/>
    <w:multiLevelType w:val="multilevel"/>
    <w:tmpl w:val="C626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B6770D"/>
    <w:multiLevelType w:val="multilevel"/>
    <w:tmpl w:val="1612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A87ABB"/>
    <w:multiLevelType w:val="multilevel"/>
    <w:tmpl w:val="34D2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7F3B"/>
    <w:rsid w:val="00062BFA"/>
    <w:rsid w:val="002075EE"/>
    <w:rsid w:val="00275A46"/>
    <w:rsid w:val="00372BC4"/>
    <w:rsid w:val="004948C3"/>
    <w:rsid w:val="004B24B1"/>
    <w:rsid w:val="004B7F3B"/>
    <w:rsid w:val="00504DC6"/>
    <w:rsid w:val="00510563"/>
    <w:rsid w:val="005110B2"/>
    <w:rsid w:val="00543D77"/>
    <w:rsid w:val="005E61AD"/>
    <w:rsid w:val="0065661C"/>
    <w:rsid w:val="006F081B"/>
    <w:rsid w:val="007B2842"/>
    <w:rsid w:val="008946C8"/>
    <w:rsid w:val="00930519"/>
    <w:rsid w:val="00B706B8"/>
    <w:rsid w:val="00B9619E"/>
    <w:rsid w:val="00B9660E"/>
    <w:rsid w:val="00BA23BB"/>
    <w:rsid w:val="00C27084"/>
    <w:rsid w:val="00C9708B"/>
    <w:rsid w:val="00CC6B4A"/>
    <w:rsid w:val="00D25DC8"/>
    <w:rsid w:val="00D35E03"/>
    <w:rsid w:val="00D40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0B2"/>
  </w:style>
  <w:style w:type="paragraph" w:styleId="1">
    <w:name w:val="heading 1"/>
    <w:basedOn w:val="a"/>
    <w:link w:val="10"/>
    <w:uiPriority w:val="9"/>
    <w:qFormat/>
    <w:rsid w:val="004B7F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B7F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7F3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B7F3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B7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7F3B"/>
    <w:rPr>
      <w:b/>
      <w:bCs/>
    </w:rPr>
  </w:style>
  <w:style w:type="character" w:styleId="a5">
    <w:name w:val="Emphasis"/>
    <w:basedOn w:val="a0"/>
    <w:uiPriority w:val="20"/>
    <w:qFormat/>
    <w:rsid w:val="004B7F3B"/>
    <w:rPr>
      <w:i/>
      <w:iCs/>
    </w:rPr>
  </w:style>
  <w:style w:type="character" w:customStyle="1" w:styleId="2">
    <w:name w:val="Основной текст (2)_"/>
    <w:basedOn w:val="a0"/>
    <w:link w:val="21"/>
    <w:uiPriority w:val="99"/>
    <w:locked/>
    <w:rsid w:val="004B7F3B"/>
    <w:rPr>
      <w:b/>
      <w:bCs/>
      <w:shd w:val="clear" w:color="auto" w:fill="FFFFFF"/>
    </w:rPr>
  </w:style>
  <w:style w:type="paragraph" w:customStyle="1" w:styleId="21">
    <w:name w:val="Основной текст (2)1"/>
    <w:basedOn w:val="a"/>
    <w:link w:val="2"/>
    <w:uiPriority w:val="99"/>
    <w:rsid w:val="004B7F3B"/>
    <w:pPr>
      <w:shd w:val="clear" w:color="auto" w:fill="FFFFFF"/>
      <w:spacing w:after="0" w:line="274" w:lineRule="exact"/>
      <w:ind w:firstLine="360"/>
      <w:jc w:val="both"/>
    </w:pPr>
    <w:rPr>
      <w:b/>
      <w:bCs/>
    </w:rPr>
  </w:style>
  <w:style w:type="character" w:customStyle="1" w:styleId="31">
    <w:name w:val="Основной текст (3)_"/>
    <w:basedOn w:val="a0"/>
    <w:link w:val="310"/>
    <w:uiPriority w:val="99"/>
    <w:locked/>
    <w:rsid w:val="004B7F3B"/>
    <w:rPr>
      <w:shd w:val="clear" w:color="auto" w:fill="FFFFFF"/>
    </w:rPr>
  </w:style>
  <w:style w:type="paragraph" w:customStyle="1" w:styleId="310">
    <w:name w:val="Основной текст (3)1"/>
    <w:basedOn w:val="a"/>
    <w:link w:val="31"/>
    <w:uiPriority w:val="99"/>
    <w:rsid w:val="004B7F3B"/>
    <w:pPr>
      <w:shd w:val="clear" w:color="auto" w:fill="FFFFFF"/>
      <w:spacing w:after="0" w:line="274" w:lineRule="exact"/>
      <w:ind w:firstLine="360"/>
      <w:jc w:val="both"/>
    </w:pPr>
  </w:style>
  <w:style w:type="paragraph" w:styleId="a6">
    <w:name w:val="Body Text"/>
    <w:basedOn w:val="a"/>
    <w:link w:val="a7"/>
    <w:uiPriority w:val="99"/>
    <w:unhideWhenUsed/>
    <w:rsid w:val="00B9660E"/>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B9660E"/>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D25D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5DC8"/>
  </w:style>
  <w:style w:type="paragraph" w:styleId="aa">
    <w:name w:val="footer"/>
    <w:basedOn w:val="a"/>
    <w:link w:val="ab"/>
    <w:uiPriority w:val="99"/>
    <w:unhideWhenUsed/>
    <w:rsid w:val="00D25D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5DC8"/>
  </w:style>
  <w:style w:type="paragraph" w:styleId="ac">
    <w:name w:val="Balloon Text"/>
    <w:basedOn w:val="a"/>
    <w:link w:val="ad"/>
    <w:uiPriority w:val="99"/>
    <w:semiHidden/>
    <w:unhideWhenUsed/>
    <w:rsid w:val="00D25D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25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23611">
      <w:bodyDiv w:val="1"/>
      <w:marLeft w:val="0"/>
      <w:marRight w:val="0"/>
      <w:marTop w:val="0"/>
      <w:marBottom w:val="0"/>
      <w:divBdr>
        <w:top w:val="none" w:sz="0" w:space="0" w:color="auto"/>
        <w:left w:val="none" w:sz="0" w:space="0" w:color="auto"/>
        <w:bottom w:val="none" w:sz="0" w:space="0" w:color="auto"/>
        <w:right w:val="none" w:sz="0" w:space="0" w:color="auto"/>
      </w:divBdr>
      <w:divsChild>
        <w:div w:id="912473857">
          <w:marLeft w:val="0"/>
          <w:marRight w:val="0"/>
          <w:marTop w:val="0"/>
          <w:marBottom w:val="0"/>
          <w:divBdr>
            <w:top w:val="none" w:sz="0" w:space="0" w:color="auto"/>
            <w:left w:val="none" w:sz="0" w:space="0" w:color="auto"/>
            <w:bottom w:val="none" w:sz="0" w:space="0" w:color="auto"/>
            <w:right w:val="none" w:sz="0" w:space="0" w:color="auto"/>
          </w:divBdr>
        </w:div>
        <w:div w:id="1832332853">
          <w:marLeft w:val="0"/>
          <w:marRight w:val="0"/>
          <w:marTop w:val="0"/>
          <w:marBottom w:val="0"/>
          <w:divBdr>
            <w:top w:val="none" w:sz="0" w:space="0" w:color="auto"/>
            <w:left w:val="none" w:sz="0" w:space="0" w:color="auto"/>
            <w:bottom w:val="none" w:sz="0" w:space="0" w:color="auto"/>
            <w:right w:val="none" w:sz="0" w:space="0" w:color="auto"/>
          </w:divBdr>
          <w:divsChild>
            <w:div w:id="1472363501">
              <w:marLeft w:val="0"/>
              <w:marRight w:val="0"/>
              <w:marTop w:val="0"/>
              <w:marBottom w:val="0"/>
              <w:divBdr>
                <w:top w:val="none" w:sz="0" w:space="0" w:color="auto"/>
                <w:left w:val="none" w:sz="0" w:space="0" w:color="auto"/>
                <w:bottom w:val="none" w:sz="0" w:space="0" w:color="auto"/>
                <w:right w:val="none" w:sz="0" w:space="0" w:color="auto"/>
              </w:divBdr>
              <w:divsChild>
                <w:div w:id="12999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3838</Words>
  <Characters>21883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cp:revision>
  <cp:lastPrinted>2022-01-25T05:49:00Z</cp:lastPrinted>
  <dcterms:created xsi:type="dcterms:W3CDTF">2021-03-04T07:29:00Z</dcterms:created>
  <dcterms:modified xsi:type="dcterms:W3CDTF">2022-01-27T09:53:00Z</dcterms:modified>
</cp:coreProperties>
</file>