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95B" w:rsidRPr="009534C7" w:rsidRDefault="0026295B" w:rsidP="00262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0.5pt" o:ole="">
            <v:imagedata r:id="rId6" o:title=""/>
          </v:shape>
          <o:OLEObject Type="Embed" ProgID="AcroExch.Document.DC" ShapeID="_x0000_i1025" DrawAspect="Content" ObjectID="_1588505287" r:id="rId7"/>
        </w:object>
      </w:r>
      <w:r w:rsidR="00645E73" w:rsidRPr="009534C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lastRenderedPageBreak/>
        <w:t>потребительский рынок и сфера услуг, места приложения</w:t>
      </w:r>
      <w:r w:rsidR="002F0CC9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труда (специализированные предприятия и организации, специальные</w:t>
      </w:r>
      <w:r w:rsidR="002F0CC9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рабочие места для инвалидов)) </w:t>
      </w:r>
      <w:r w:rsidR="002F0CC9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F0CC9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образование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2.2. Категории обслуживаемого населения по возрасту: (дети, взрослые трудоспособного возраста, пожилые; все возрастные катего</w:t>
      </w:r>
      <w:r w:rsidR="002F0CC9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рии)  </w:t>
      </w:r>
      <w:r w:rsidR="00F530B5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дети  от</w:t>
      </w:r>
      <w:r w:rsidR="002F0CC9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 xml:space="preserve"> 2-7 лет</w:t>
      </w:r>
    </w:p>
    <w:p w:rsidR="001418CC" w:rsidRDefault="00B91B63" w:rsidP="00217F15">
      <w:pPr>
        <w:pStyle w:val="a4"/>
        <w:rPr>
          <w:rFonts w:ascii="Times New Roman" w:hAnsi="Times New Roman" w:cs="Times New Roman"/>
          <w:b/>
          <w:iCs/>
          <w:sz w:val="24"/>
          <w:szCs w:val="24"/>
          <w:u w:val="single"/>
          <w:lang w:bidi="ru-RU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2.3. Категории обслуживаемых инвалидов: инвалиды на коляске, инвалиды с патологией опорно-двигательного аппарата, по зрению, по слуху, с</w:t>
      </w:r>
      <w:r w:rsidR="00F530B5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умственной отсталостью </w:t>
      </w:r>
      <w:r w:rsidR="00E5002F">
        <w:rPr>
          <w:rFonts w:ascii="Times New Roman" w:hAnsi="Times New Roman" w:cs="Times New Roman"/>
          <w:color w:val="231F20"/>
          <w:sz w:val="24"/>
          <w:szCs w:val="24"/>
        </w:rPr>
        <w:t>–</w:t>
      </w:r>
      <w:r w:rsidR="001418CC" w:rsidRPr="001418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D271F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</w:t>
      </w:r>
      <w:r w:rsidR="008E3993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ет</w:t>
      </w:r>
    </w:p>
    <w:p w:rsidR="00B91B63" w:rsidRPr="009534C7" w:rsidRDefault="00F530B5" w:rsidP="00217F15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2.4. Виды услуг </w:t>
      </w:r>
      <w:r w:rsidR="00C2625F" w:rsidRPr="009534C7">
        <w:rPr>
          <w:rFonts w:ascii="Times New Roman" w:hAnsi="Times New Roman" w:cs="Times New Roman"/>
          <w:b/>
          <w:sz w:val="24"/>
          <w:szCs w:val="24"/>
          <w:u w:val="single"/>
        </w:rPr>
        <w:t>Реализация общеобразовательной программы, обучение и воспитание детей дошкольного возраста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2.5. Форма оказания услуг: (на объекте, с длительным пребыванием, с </w:t>
      </w:r>
      <w:r w:rsidR="00C2625F" w:rsidRPr="009534C7">
        <w:rPr>
          <w:rFonts w:ascii="Times New Roman" w:hAnsi="Times New Roman" w:cs="Times New Roman"/>
          <w:color w:val="231F20"/>
          <w:sz w:val="24"/>
          <w:szCs w:val="24"/>
        </w:rPr>
        <w:t>про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живанием, на дому, дистанционн</w:t>
      </w:r>
      <w:r w:rsidR="00C2625F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о)  </w:t>
      </w:r>
      <w:r w:rsidR="00C2625F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на объекте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2.6. Плановая мощность: посещаемость (количество обслуживаемых в день)</w:t>
      </w:r>
      <w:proofErr w:type="gram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,в</w:t>
      </w:r>
      <w:proofErr w:type="gramEnd"/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местимость, пропускная способность </w:t>
      </w:r>
      <w:r w:rsidR="00C2625F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 xml:space="preserve">240  </w:t>
      </w:r>
      <w:r w:rsidR="00C2625F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чел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2.7. Участие в исполнении индивидуальной программы реабилитации инвалида, ребенка-инвалида (да, н</w:t>
      </w:r>
      <w:r w:rsidR="00C2625F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ет) </w:t>
      </w:r>
      <w:r w:rsidR="00C2625F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>3. Состояние доступности объекта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3.1. Путь следования к объекту пассажирским транспортом (описать марш-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рут движения с использованием пассажирского транспорта) 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  <w:r w:rsidRPr="009534C7">
        <w:rPr>
          <w:rFonts w:ascii="Times New Roman" w:hAnsi="Times New Roman" w:cs="Times New Roman"/>
          <w:color w:val="231F20"/>
          <w:sz w:val="24"/>
          <w:szCs w:val="24"/>
          <w:u w:val="single"/>
        </w:rPr>
        <w:t>,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наличие адаптированного пассажирского транспорта к объекту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 Путь к объекту от ближайшей остановки пассажирского транспорта: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3.2.1. Расстояние до объекта от остан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овки транспорта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 xml:space="preserve">  300   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метров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3.2.2. Время движен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ия (пешком)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 xml:space="preserve"> 5  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минут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3.2.3. Наличие выделенного от проезжей части пешеходного пути (да, нет)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да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3.2.4. Перекрестки: </w:t>
      </w:r>
      <w:r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нерегулируемые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; ре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>гулируемые, со звуковой сигнали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зацией, таймером; </w:t>
      </w:r>
      <w:r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3.2.5. Информация на пути следования к объекту: акустическая, тактильная,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визуальная; </w:t>
      </w:r>
      <w:r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3.2.6. Перепады высоты на пути (съезды с тротуара): есть, нет (описать)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Их обустройство для инвалидов на коляске: да, нет (описать)</w:t>
      </w:r>
      <w:r w:rsidR="002B4637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B4637" w:rsidRPr="009534C7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нет</w:t>
      </w:r>
    </w:p>
    <w:p w:rsidR="002B4637" w:rsidRPr="009534C7" w:rsidRDefault="002B4637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b/>
          <w:color w:val="231F20"/>
          <w:sz w:val="24"/>
          <w:szCs w:val="24"/>
        </w:rPr>
        <w:t>3.3. Организация доступности объекта для инвалидов — форма обслуживания*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3"/>
        <w:gridCol w:w="4208"/>
        <w:gridCol w:w="4450"/>
      </w:tblGrid>
      <w:tr w:rsidR="00B91B63" w:rsidRPr="009534C7" w:rsidTr="00B91B63">
        <w:tc>
          <w:tcPr>
            <w:tcW w:w="817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№</w:t>
            </w:r>
          </w:p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строки</w:t>
            </w:r>
          </w:p>
        </w:tc>
        <w:tc>
          <w:tcPr>
            <w:tcW w:w="4253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Категория инвалидов</w:t>
            </w:r>
          </w:p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(вид нарушения)</w:t>
            </w:r>
          </w:p>
        </w:tc>
        <w:tc>
          <w:tcPr>
            <w:tcW w:w="4501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Вариант организации доступности объекта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(формы обслуживания)**</w:t>
            </w:r>
          </w:p>
        </w:tc>
      </w:tr>
      <w:tr w:rsidR="00B91B63" w:rsidRPr="009534C7" w:rsidTr="00B91B63">
        <w:tc>
          <w:tcPr>
            <w:tcW w:w="817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Все категории инвалидов и</w:t>
            </w:r>
          </w:p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маломобильных групп населения***</w:t>
            </w:r>
          </w:p>
        </w:tc>
        <w:tc>
          <w:tcPr>
            <w:tcW w:w="4501" w:type="dxa"/>
          </w:tcPr>
          <w:p w:rsidR="00B91B63" w:rsidRPr="00E5002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02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91B63" w:rsidRPr="009534C7" w:rsidTr="00B91B63">
        <w:tc>
          <w:tcPr>
            <w:tcW w:w="817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B91B63" w:rsidRPr="009534C7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 том числе инвалиды:</w:t>
            </w:r>
          </w:p>
        </w:tc>
        <w:tc>
          <w:tcPr>
            <w:tcW w:w="4501" w:type="dxa"/>
          </w:tcPr>
          <w:p w:rsidR="00B91B63" w:rsidRPr="00E5002F" w:rsidRDefault="00B91B63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B63" w:rsidRPr="009534C7" w:rsidTr="00B91B63">
        <w:tc>
          <w:tcPr>
            <w:tcW w:w="817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B48C8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передвигающиеся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на креслах-</w:t>
            </w:r>
          </w:p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колясках</w:t>
            </w:r>
            <w:proofErr w:type="gramEnd"/>
          </w:p>
        </w:tc>
        <w:tc>
          <w:tcPr>
            <w:tcW w:w="4501" w:type="dxa"/>
          </w:tcPr>
          <w:p w:rsidR="00B91B63" w:rsidRPr="00E5002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02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91B63" w:rsidRPr="009534C7" w:rsidTr="00B91B63">
        <w:tc>
          <w:tcPr>
            <w:tcW w:w="817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B48C8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 нарушениями опорно-</w:t>
            </w:r>
          </w:p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двигательного аппарата</w:t>
            </w:r>
          </w:p>
        </w:tc>
        <w:tc>
          <w:tcPr>
            <w:tcW w:w="4501" w:type="dxa"/>
          </w:tcPr>
          <w:p w:rsidR="00B91B63" w:rsidRPr="00E5002F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</w:tr>
      <w:tr w:rsidR="00B91B63" w:rsidRPr="009534C7" w:rsidTr="00B91B63">
        <w:tc>
          <w:tcPr>
            <w:tcW w:w="817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нарушениями зрения</w:t>
            </w:r>
          </w:p>
        </w:tc>
        <w:tc>
          <w:tcPr>
            <w:tcW w:w="4501" w:type="dxa"/>
          </w:tcPr>
          <w:p w:rsidR="00B91B63" w:rsidRPr="00E5002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02F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B91B63" w:rsidRPr="009534C7" w:rsidTr="000B48C8">
        <w:trPr>
          <w:trHeight w:val="70"/>
        </w:trPr>
        <w:tc>
          <w:tcPr>
            <w:tcW w:w="817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B91B63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нарушениями слуха</w:t>
            </w:r>
          </w:p>
        </w:tc>
        <w:tc>
          <w:tcPr>
            <w:tcW w:w="4501" w:type="dxa"/>
          </w:tcPr>
          <w:p w:rsidR="00B91B63" w:rsidRPr="00E5002F" w:rsidRDefault="00E5002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02F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0B48C8" w:rsidRPr="009534C7" w:rsidTr="000B48C8">
        <w:trPr>
          <w:trHeight w:val="70"/>
        </w:trPr>
        <w:tc>
          <w:tcPr>
            <w:tcW w:w="817" w:type="dxa"/>
          </w:tcPr>
          <w:p w:rsidR="000B48C8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B48C8" w:rsidRPr="009534C7" w:rsidRDefault="000B48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4501" w:type="dxa"/>
          </w:tcPr>
          <w:p w:rsidR="000B48C8" w:rsidRPr="00E5002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02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* С учетом СП 35-101-2001, СП 31-102-99;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** указывается один из вариантов ответа: </w:t>
      </w:r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«А»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(доступность всех зон и помещений — универсальная); </w:t>
      </w:r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«Б»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(специально выделенные для инвалидов участки и</w:t>
      </w:r>
      <w:r w:rsidR="006470C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помещения); </w:t>
      </w:r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«ДУ»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(дополнительная помощь сотрудника, услуги на дому, дистанционно); </w:t>
      </w:r>
      <w:r w:rsidRPr="009534C7">
        <w:rPr>
          <w:rFonts w:ascii="Times New Roman" w:hAnsi="Times New Roman" w:cs="Times New Roman"/>
          <w:b/>
          <w:color w:val="231F20"/>
          <w:sz w:val="24"/>
          <w:szCs w:val="24"/>
        </w:rPr>
        <w:t>«Нет»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(не организована доступность);</w:t>
      </w:r>
    </w:p>
    <w:p w:rsidR="00B91B63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*** указывается худший из вариантов ответа.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1418CC" w:rsidRDefault="001418CC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FC56B1" w:rsidRDefault="00FC56B1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1921"/>
        <w:gridCol w:w="1293"/>
        <w:gridCol w:w="1648"/>
        <w:gridCol w:w="884"/>
        <w:gridCol w:w="1037"/>
        <w:gridCol w:w="844"/>
        <w:gridCol w:w="1506"/>
      </w:tblGrid>
      <w:tr w:rsidR="00481C15" w:rsidRPr="009534C7" w:rsidTr="00836F4F">
        <w:tc>
          <w:tcPr>
            <w:tcW w:w="438" w:type="dxa"/>
            <w:vMerge w:val="restart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№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</w:t>
            </w:r>
            <w:proofErr w:type="gram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921" w:type="dxa"/>
            <w:vMerge w:val="restart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Основные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структурно-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функциональные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зоны</w:t>
            </w:r>
          </w:p>
        </w:tc>
        <w:tc>
          <w:tcPr>
            <w:tcW w:w="7212" w:type="dxa"/>
            <w:gridSpan w:val="6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Состояние доступности для основных категорий инвалидов*</w:t>
            </w:r>
          </w:p>
        </w:tc>
      </w:tr>
      <w:tr w:rsidR="00481C15" w:rsidRPr="009534C7" w:rsidTr="00836F4F">
        <w:tc>
          <w:tcPr>
            <w:tcW w:w="438" w:type="dxa"/>
            <w:vMerge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921" w:type="dxa"/>
            <w:vMerge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293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передвига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ющихся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на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креслах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колясках</w:t>
            </w:r>
            <w:proofErr w:type="gram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648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другими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нарушениями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опорно-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двигательного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аппарата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884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нару-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ше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ниями</w:t>
            </w:r>
            <w:proofErr w:type="spell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зрения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037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наруше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ниями</w:t>
            </w:r>
            <w:proofErr w:type="spell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слуха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844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 </w:t>
            </w: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умст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вен-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ными</w:t>
            </w:r>
            <w:proofErr w:type="spell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нару-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ше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ниями</w:t>
            </w:r>
            <w:proofErr w:type="spellEnd"/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506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 всех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категорий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маломобиль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ных</w:t>
            </w:r>
            <w:proofErr w:type="spell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групп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населения**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</w:tr>
      <w:tr w:rsidR="000B48C8" w:rsidRPr="009534C7" w:rsidTr="00836F4F">
        <w:tc>
          <w:tcPr>
            <w:tcW w:w="438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1921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1648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884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8</w:t>
            </w:r>
          </w:p>
        </w:tc>
      </w:tr>
      <w:tr w:rsidR="000B48C8" w:rsidRPr="009534C7" w:rsidTr="00836F4F">
        <w:tc>
          <w:tcPr>
            <w:tcW w:w="438" w:type="dxa"/>
          </w:tcPr>
          <w:p w:rsidR="000B48C8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1921" w:type="dxa"/>
          </w:tcPr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Территория,</w:t>
            </w:r>
          </w:p>
          <w:p w:rsidR="00481C15" w:rsidRPr="009534C7" w:rsidRDefault="00481C15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прилегающая к</w:t>
            </w:r>
          </w:p>
          <w:p w:rsidR="000B48C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зданию (участок)</w:t>
            </w:r>
          </w:p>
        </w:tc>
        <w:tc>
          <w:tcPr>
            <w:tcW w:w="1293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648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8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037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4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</w:tr>
      <w:tr w:rsidR="000B48C8" w:rsidRPr="009534C7" w:rsidTr="00836F4F">
        <w:tc>
          <w:tcPr>
            <w:tcW w:w="438" w:type="dxa"/>
          </w:tcPr>
          <w:p w:rsidR="000B48C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1921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Вход (входы) </w:t>
            </w: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proofErr w:type="gramEnd"/>
          </w:p>
          <w:p w:rsidR="000B48C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здание</w:t>
            </w:r>
          </w:p>
        </w:tc>
        <w:tc>
          <w:tcPr>
            <w:tcW w:w="1293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648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8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037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4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</w:tr>
      <w:tr w:rsidR="000B48C8" w:rsidRPr="009534C7" w:rsidTr="00836F4F">
        <w:tc>
          <w:tcPr>
            <w:tcW w:w="438" w:type="dxa"/>
          </w:tcPr>
          <w:p w:rsidR="000B48C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Путь (пути) движения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внутри здания,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включая пути</w:t>
            </w:r>
          </w:p>
          <w:p w:rsidR="000B48C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эвакуации</w:t>
            </w:r>
          </w:p>
        </w:tc>
        <w:tc>
          <w:tcPr>
            <w:tcW w:w="1293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  <w:tc>
          <w:tcPr>
            <w:tcW w:w="1648" w:type="dxa"/>
          </w:tcPr>
          <w:p w:rsidR="000B48C8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Нет </w:t>
            </w:r>
          </w:p>
        </w:tc>
        <w:tc>
          <w:tcPr>
            <w:tcW w:w="88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</w:p>
        </w:tc>
        <w:tc>
          <w:tcPr>
            <w:tcW w:w="1037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</w:p>
        </w:tc>
        <w:tc>
          <w:tcPr>
            <w:tcW w:w="844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</w:t>
            </w:r>
          </w:p>
        </w:tc>
        <w:tc>
          <w:tcPr>
            <w:tcW w:w="1506" w:type="dxa"/>
          </w:tcPr>
          <w:p w:rsidR="000B48C8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</w:tr>
      <w:tr w:rsidR="00836F4F" w:rsidRPr="009534C7" w:rsidTr="00836F4F">
        <w:tc>
          <w:tcPr>
            <w:tcW w:w="438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Зона </w:t>
            </w: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целевого</w:t>
            </w:r>
            <w:proofErr w:type="gramEnd"/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назначения здания</w:t>
            </w:r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(целевого посещения</w:t>
            </w:r>
            <w:proofErr w:type="gramEnd"/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объекта)</w:t>
            </w:r>
          </w:p>
        </w:tc>
        <w:tc>
          <w:tcPr>
            <w:tcW w:w="1293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  <w:tc>
          <w:tcPr>
            <w:tcW w:w="1648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Нет </w:t>
            </w:r>
          </w:p>
        </w:tc>
        <w:tc>
          <w:tcPr>
            <w:tcW w:w="884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</w:p>
        </w:tc>
        <w:tc>
          <w:tcPr>
            <w:tcW w:w="1037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</w:p>
        </w:tc>
        <w:tc>
          <w:tcPr>
            <w:tcW w:w="844" w:type="dxa"/>
          </w:tcPr>
          <w:p w:rsidR="00836F4F" w:rsidRPr="003D271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</w:tr>
      <w:tr w:rsidR="00836F4F" w:rsidRPr="009534C7" w:rsidTr="00836F4F">
        <w:tc>
          <w:tcPr>
            <w:tcW w:w="438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Санитарно-</w:t>
            </w:r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гигиенические</w:t>
            </w:r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помещения</w:t>
            </w:r>
          </w:p>
        </w:tc>
        <w:tc>
          <w:tcPr>
            <w:tcW w:w="1293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  <w:tc>
          <w:tcPr>
            <w:tcW w:w="1648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Нет </w:t>
            </w:r>
          </w:p>
        </w:tc>
        <w:tc>
          <w:tcPr>
            <w:tcW w:w="884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</w:t>
            </w:r>
          </w:p>
        </w:tc>
        <w:tc>
          <w:tcPr>
            <w:tcW w:w="1037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="006470C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</w:p>
        </w:tc>
        <w:tc>
          <w:tcPr>
            <w:tcW w:w="844" w:type="dxa"/>
          </w:tcPr>
          <w:p w:rsidR="00836F4F" w:rsidRPr="003D271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</w:tr>
      <w:tr w:rsidR="00836F4F" w:rsidRPr="009534C7" w:rsidTr="00836F4F">
        <w:tc>
          <w:tcPr>
            <w:tcW w:w="438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6</w:t>
            </w:r>
          </w:p>
        </w:tc>
        <w:tc>
          <w:tcPr>
            <w:tcW w:w="1921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Система информации</w:t>
            </w:r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 связи (на всех</w:t>
            </w:r>
            <w:proofErr w:type="gramEnd"/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зонах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</w:tc>
        <w:tc>
          <w:tcPr>
            <w:tcW w:w="1293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ДЧ</w:t>
            </w:r>
          </w:p>
        </w:tc>
        <w:tc>
          <w:tcPr>
            <w:tcW w:w="1648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ДЧ</w:t>
            </w:r>
          </w:p>
        </w:tc>
        <w:tc>
          <w:tcPr>
            <w:tcW w:w="884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037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44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836F4F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</w:tr>
      <w:tr w:rsidR="00836F4F" w:rsidRPr="009534C7" w:rsidTr="00836F4F">
        <w:tc>
          <w:tcPr>
            <w:tcW w:w="438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7</w:t>
            </w:r>
          </w:p>
        </w:tc>
        <w:tc>
          <w:tcPr>
            <w:tcW w:w="1921" w:type="dxa"/>
          </w:tcPr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Пути движения к</w:t>
            </w:r>
            <w:r w:rsidR="003D271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о</w:t>
            </w: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бъекту</w:t>
            </w:r>
            <w:r w:rsidR="003D271F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(от остановки</w:t>
            </w:r>
            <w:proofErr w:type="gramEnd"/>
          </w:p>
          <w:p w:rsidR="00836F4F" w:rsidRPr="009534C7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транспорта)</w:t>
            </w:r>
          </w:p>
        </w:tc>
        <w:tc>
          <w:tcPr>
            <w:tcW w:w="1293" w:type="dxa"/>
          </w:tcPr>
          <w:p w:rsidR="00836F4F" w:rsidRPr="003D271F" w:rsidRDefault="003D271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648" w:type="dxa"/>
          </w:tcPr>
          <w:p w:rsidR="00836F4F" w:rsidRPr="003D271F" w:rsidRDefault="003D271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884" w:type="dxa"/>
          </w:tcPr>
          <w:p w:rsidR="00836F4F" w:rsidRPr="003D271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271F" w:rsidRPr="003D27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37" w:type="dxa"/>
          </w:tcPr>
          <w:p w:rsidR="00836F4F" w:rsidRPr="003D271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271F" w:rsidRPr="003D27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44" w:type="dxa"/>
          </w:tcPr>
          <w:p w:rsidR="00836F4F" w:rsidRPr="003D271F" w:rsidRDefault="00836F4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271F" w:rsidRPr="003D27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06" w:type="dxa"/>
          </w:tcPr>
          <w:p w:rsidR="00836F4F" w:rsidRPr="003D271F" w:rsidRDefault="003D271F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71F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</w:tr>
      <w:tr w:rsidR="00EE64C8" w:rsidRPr="009534C7" w:rsidTr="00836F4F">
        <w:tc>
          <w:tcPr>
            <w:tcW w:w="438" w:type="dxa"/>
          </w:tcPr>
          <w:p w:rsidR="00EE64C8" w:rsidRPr="009534C7" w:rsidRDefault="00EE64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8</w:t>
            </w:r>
          </w:p>
        </w:tc>
        <w:tc>
          <w:tcPr>
            <w:tcW w:w="1921" w:type="dxa"/>
          </w:tcPr>
          <w:p w:rsidR="00EE64C8" w:rsidRPr="009534C7" w:rsidRDefault="00EE64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Все зоны и участки</w:t>
            </w:r>
          </w:p>
        </w:tc>
        <w:tc>
          <w:tcPr>
            <w:tcW w:w="1293" w:type="dxa"/>
          </w:tcPr>
          <w:p w:rsidR="00EE64C8" w:rsidRPr="009534C7" w:rsidRDefault="00EE64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  <w:tc>
          <w:tcPr>
            <w:tcW w:w="1648" w:type="dxa"/>
          </w:tcPr>
          <w:p w:rsidR="00EE64C8" w:rsidRPr="009534C7" w:rsidRDefault="00EE64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  <w:tc>
          <w:tcPr>
            <w:tcW w:w="884" w:type="dxa"/>
          </w:tcPr>
          <w:p w:rsidR="00EE64C8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037" w:type="dxa"/>
          </w:tcPr>
          <w:p w:rsidR="00EE64C8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844" w:type="dxa"/>
          </w:tcPr>
          <w:p w:rsidR="00EE64C8" w:rsidRPr="009534C7" w:rsidRDefault="006470CD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ДУ</w:t>
            </w:r>
          </w:p>
        </w:tc>
        <w:tc>
          <w:tcPr>
            <w:tcW w:w="1506" w:type="dxa"/>
          </w:tcPr>
          <w:p w:rsidR="00EE64C8" w:rsidRPr="009534C7" w:rsidRDefault="00EE64C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Нет</w:t>
            </w:r>
          </w:p>
        </w:tc>
      </w:tr>
    </w:tbl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* Указывается: </w:t>
      </w:r>
      <w:proofErr w:type="gramStart"/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ДП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— доступно полностью (доступность для всех категорий</w:t>
      </w:r>
      <w:proofErr w:type="gramEnd"/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инвалидов и других маломобильных групп населения); </w:t>
      </w:r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ДЧ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— доступно частично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достигаемость</w:t>
      </w:r>
      <w:proofErr w:type="spellEnd"/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мест целевого назначения для отдельных категорий инвалидов);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9534C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ДУ 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>— доступно условно (организация помощи сотрудниками учреждения (</w:t>
      </w:r>
      <w:proofErr w:type="spell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орга</w:t>
      </w:r>
      <w:proofErr w:type="spellEnd"/>
      <w:r w:rsidRPr="009534C7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End"/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низации</w:t>
      </w:r>
      <w:proofErr w:type="spellEnd"/>
      <w:r w:rsidRPr="009534C7">
        <w:rPr>
          <w:rFonts w:ascii="Times New Roman" w:hAnsi="Times New Roman" w:cs="Times New Roman"/>
          <w:color w:val="231F20"/>
          <w:sz w:val="24"/>
          <w:szCs w:val="24"/>
        </w:rPr>
        <w:t>) или иной альтернативной формы обслуживания (на дому, дистанционно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и др.); </w:t>
      </w:r>
      <w:r w:rsidRPr="00200505">
        <w:rPr>
          <w:rFonts w:ascii="Times New Roman" w:hAnsi="Times New Roman" w:cs="Times New Roman"/>
          <w:b/>
          <w:color w:val="231F20"/>
          <w:sz w:val="24"/>
          <w:szCs w:val="24"/>
        </w:rPr>
        <w:t>Нет</w:t>
      </w: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— недоступно (не </w:t>
      </w:r>
      <w:proofErr w:type="gram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предназначен</w:t>
      </w:r>
      <w:proofErr w:type="gramEnd"/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для посещения инвалидами и другими</w:t>
      </w:r>
    </w:p>
    <w:p w:rsidR="00481C15" w:rsidRPr="009534C7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9534C7">
        <w:rPr>
          <w:rFonts w:ascii="Times New Roman" w:hAnsi="Times New Roman" w:cs="Times New Roman"/>
          <w:color w:val="231F20"/>
          <w:sz w:val="24"/>
          <w:szCs w:val="24"/>
        </w:rPr>
        <w:t>маломобильными группами населения);</w:t>
      </w:r>
      <w:proofErr w:type="gramEnd"/>
    </w:p>
    <w:p w:rsidR="00481C15" w:rsidRDefault="00481C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** указывается худший из вариантов ответа</w:t>
      </w:r>
    </w:p>
    <w:p w:rsidR="00E719DB" w:rsidRPr="009534C7" w:rsidRDefault="00E719DB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217F15" w:rsidRPr="00217F15" w:rsidRDefault="008E3993" w:rsidP="00217F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3.5. </w:t>
      </w:r>
      <w:r w:rsidR="00217F15" w:rsidRPr="00217F15">
        <w:rPr>
          <w:rFonts w:ascii="Times New Roman" w:hAnsi="Times New Roman" w:cs="Times New Roman"/>
          <w:b/>
          <w:bCs/>
          <w:sz w:val="24"/>
          <w:szCs w:val="24"/>
        </w:rPr>
        <w:t>Оценка состояния и имеющихся недостатков в обеспечении условий доступности для инвалидов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2375"/>
      </w:tblGrid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состояния и имеющихся недостатков в обеспечении условий доступности для инвалидов объектов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объектов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я инвалидов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сменные кресла-коляски 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адаптированные лифты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поручни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пандусы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раздвижные двери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доступные входные труппы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достаточная ширина дверных проемов в степах, лестничных маршей, площадок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rPr>
          <w:trHeight w:val="1357"/>
        </w:trPr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rPr>
          <w:trHeight w:val="1357"/>
        </w:trPr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зрительном информации - звуковой информацией, а также надписей, знаков и иной  текстовой и графической информации - знаками, выполненными рельефн</w:t>
            </w:r>
            <w:proofErr w:type="gramStart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о-</w:t>
            </w:r>
            <w:proofErr w:type="gramEnd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 xml:space="preserve"> точечным шрифтом Брайля и на контрастном фоне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7F15" w:rsidRPr="00217F15" w:rsidRDefault="00217F15" w:rsidP="00217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иные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17F15" w:rsidRDefault="00217F15" w:rsidP="00217F15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217F15" w:rsidRPr="00217F15" w:rsidRDefault="008E3993" w:rsidP="00217F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3.6. </w:t>
      </w:r>
      <w:r w:rsidR="00217F15" w:rsidRPr="00217F15">
        <w:rPr>
          <w:rFonts w:ascii="Times New Roman" w:eastAsia="Times-Bold" w:hAnsi="Times New Roman" w:cs="Times New Roman"/>
          <w:b/>
          <w:bCs/>
          <w:sz w:val="24"/>
          <w:szCs w:val="24"/>
        </w:rPr>
        <w:t>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2375"/>
      </w:tblGrid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плана здания, </w:t>
            </w:r>
            <w:proofErr w:type="gramStart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выполненных</w:t>
            </w:r>
            <w:proofErr w:type="gramEnd"/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15">
              <w:rPr>
                <w:rStyle w:val="29pt"/>
                <w:rFonts w:ascii="Times New Roman" w:hAnsi="Times New Roman" w:cs="Times New Roman"/>
                <w:b w:val="0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 о совершении ими других необходимых для получения услуги действий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</w:t>
            </w:r>
            <w:proofErr w:type="gram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соответствие транспортных средств, используемых для предоставления услуг населению, требованиям их доступности для </w:t>
            </w: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нвалидов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</w:t>
            </w:r>
            <w:proofErr w:type="gram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порядке, утвержденном приказом Министерства труда и социальной зашиты</w:t>
            </w:r>
            <w:proofErr w:type="gramEnd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Есть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17F15" w:rsidRPr="00217F15" w:rsidTr="006E24C4">
        <w:tc>
          <w:tcPr>
            <w:tcW w:w="959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</w:pPr>
            <w:r w:rsidRPr="00217F15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7F15" w:rsidRPr="00217F15" w:rsidRDefault="00217F15" w:rsidP="00217F15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217F15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2375" w:type="dxa"/>
            <w:shd w:val="clear" w:color="auto" w:fill="auto"/>
          </w:tcPr>
          <w:p w:rsidR="00217F15" w:rsidRPr="00217F15" w:rsidRDefault="00217F15" w:rsidP="00217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17F15" w:rsidRDefault="00217F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8E3993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E16938" w:rsidRPr="009534C7" w:rsidRDefault="008E399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8E3993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3.7</w:t>
      </w:r>
      <w:r w:rsidR="00E16938" w:rsidRPr="008E3993">
        <w:rPr>
          <w:rFonts w:ascii="Times New Roman" w:hAnsi="Times New Roman" w:cs="Times New Roman"/>
          <w:b/>
          <w:color w:val="231F20"/>
          <w:sz w:val="24"/>
          <w:szCs w:val="24"/>
        </w:rPr>
        <w:t>. ИТОГОВОЕ ЗАКЛЮЧЕНИЕ</w:t>
      </w:r>
      <w:r w:rsidR="00E16938"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 о состоянии доступности объекта социальной</w:t>
      </w:r>
    </w:p>
    <w:p w:rsidR="00E16938" w:rsidRPr="00217F15" w:rsidRDefault="00E16938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 xml:space="preserve">инфраструктуры: </w:t>
      </w:r>
      <w:r w:rsidR="00FC56B1" w:rsidRPr="00217F15">
        <w:rPr>
          <w:rFonts w:ascii="Times New Roman" w:hAnsi="Times New Roman" w:cs="Times New Roman"/>
          <w:sz w:val="24"/>
          <w:szCs w:val="24"/>
          <w:u w:val="single"/>
        </w:rPr>
        <w:t xml:space="preserve">100 % доступности </w:t>
      </w:r>
      <w:r w:rsidR="00EE64C8" w:rsidRPr="00217F15">
        <w:rPr>
          <w:rFonts w:ascii="Times New Roman" w:hAnsi="Times New Roman" w:cs="Times New Roman"/>
          <w:sz w:val="24"/>
          <w:szCs w:val="24"/>
          <w:u w:val="single"/>
        </w:rPr>
        <w:t>для посещения инвалидами и другими маломобильными группами населения</w:t>
      </w:r>
      <w:r w:rsidR="00FC56B1" w:rsidRPr="00217F15">
        <w:rPr>
          <w:rFonts w:ascii="Times New Roman" w:hAnsi="Times New Roman" w:cs="Times New Roman"/>
          <w:sz w:val="24"/>
          <w:szCs w:val="24"/>
          <w:u w:val="single"/>
        </w:rPr>
        <w:t xml:space="preserve"> объекта социальной инфраструктуры - нет</w:t>
      </w:r>
      <w:r w:rsidR="00EE64C8" w:rsidRPr="00217F15">
        <w:rPr>
          <w:rFonts w:ascii="Times New Roman" w:hAnsi="Times New Roman" w:cs="Times New Roman"/>
          <w:sz w:val="24"/>
          <w:szCs w:val="24"/>
          <w:u w:val="single"/>
        </w:rPr>
        <w:t>, требуется адаптация.</w:t>
      </w:r>
    </w:p>
    <w:p w:rsidR="00217F15" w:rsidRPr="009534C7" w:rsidRDefault="00217F15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E16938" w:rsidRPr="009534C7" w:rsidRDefault="00E16938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b/>
          <w:color w:val="231F20"/>
          <w:sz w:val="24"/>
          <w:szCs w:val="24"/>
        </w:rPr>
        <w:t>4. Управленческое решение</w:t>
      </w:r>
    </w:p>
    <w:p w:rsidR="00481C15" w:rsidRPr="009534C7" w:rsidRDefault="00E16938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4.1. Рекомендации по адаптации основных структурных элементов объекта:</w:t>
      </w:r>
    </w:p>
    <w:p w:rsidR="00E16938" w:rsidRPr="009534C7" w:rsidRDefault="00E16938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1877"/>
        <w:gridCol w:w="1725"/>
        <w:gridCol w:w="1888"/>
        <w:gridCol w:w="1806"/>
        <w:gridCol w:w="1753"/>
      </w:tblGrid>
      <w:tr w:rsidR="00E16938" w:rsidRPr="009534C7" w:rsidTr="00E16938">
        <w:tc>
          <w:tcPr>
            <w:tcW w:w="534" w:type="dxa"/>
            <w:vMerge w:val="restart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№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</w:t>
            </w:r>
            <w:proofErr w:type="gramEnd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/п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656" w:type="dxa"/>
            <w:vMerge w:val="restart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Основные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структурно-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функциональные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зоны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6381" w:type="dxa"/>
            <w:gridSpan w:val="4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Рекомендации по адаптации объекта (вид работы)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  <w:vMerge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нуждается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(доступ</w:t>
            </w:r>
            <w:proofErr w:type="gramEnd"/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обеспечен)</w:t>
            </w:r>
          </w:p>
        </w:tc>
        <w:tc>
          <w:tcPr>
            <w:tcW w:w="1595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ремонт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(текущий,</w:t>
            </w:r>
            <w:proofErr w:type="gramEnd"/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капитальный);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оснащение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оборудованием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индивидуальное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решение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техническими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средствами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реабилитации</w:t>
            </w:r>
          </w:p>
          <w:p w:rsidR="00E16938" w:rsidRPr="009534C7" w:rsidRDefault="00E16938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технические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решения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невозможны —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организация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альтернативной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формы</w:t>
            </w:r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обслуживания</w:t>
            </w: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Территория,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прилегающая к</w:t>
            </w:r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зданию (участок)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EE64C8" w:rsidRPr="009534C7" w:rsidRDefault="00EE64C8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Устройство съездов на тротуар, установка</w:t>
            </w:r>
          </w:p>
          <w:p w:rsidR="00EE64C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визуальной информации, тактильных обозначений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Вход (входы) </w:t>
            </w: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proofErr w:type="gramEnd"/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здание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E1693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Доступ обеспечен ограниченно, нужен текущий ремонт дверей входной группы.  Установка светового и звукового маяка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Путь (пути)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движения внутри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здания, включая</w:t>
            </w:r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пути эвакуации</w:t>
            </w:r>
          </w:p>
        </w:tc>
        <w:tc>
          <w:tcPr>
            <w:tcW w:w="1595" w:type="dxa"/>
          </w:tcPr>
          <w:p w:rsidR="00E1693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Передвижение не обеспечено.</w:t>
            </w:r>
          </w:p>
        </w:tc>
        <w:tc>
          <w:tcPr>
            <w:tcW w:w="1595" w:type="dxa"/>
          </w:tcPr>
          <w:p w:rsidR="00E1693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Капитальный ремонт Установка направляющих поручней и устройств, задерживающих закрывание дверей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Зона </w:t>
            </w: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целевого</w:t>
            </w:r>
            <w:proofErr w:type="gramEnd"/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назначения здания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(целевого</w:t>
            </w:r>
            <w:proofErr w:type="gramEnd"/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посещения </w:t>
            </w: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объекта)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E16938" w:rsidRPr="009534C7" w:rsidRDefault="00EE64C8" w:rsidP="00217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ндивидуальные решения с помощью ТСР, установка тактильных </w:t>
            </w:r>
            <w:r w:rsidRPr="00953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табличек и направляющих полос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Санитарно-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гигиенические</w:t>
            </w:r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помещения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E16938" w:rsidRPr="009534C7" w:rsidRDefault="00EE64C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Система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информации и связи</w:t>
            </w:r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(на всех зонах)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9534C7" w:rsidRPr="009534C7" w:rsidRDefault="009534C7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Индивидуальные решения с помощью ТСР, текущий ремонт. Необходимо внести изменения в программу,</w:t>
            </w:r>
          </w:p>
          <w:p w:rsidR="00E16938" w:rsidRPr="009534C7" w:rsidRDefault="009534C7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изготовление и установка табличек.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E16938" w:rsidRPr="009534C7" w:rsidTr="00E16938">
        <w:tc>
          <w:tcPr>
            <w:tcW w:w="534" w:type="dxa"/>
          </w:tcPr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Пути движения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 объекту</w:t>
            </w:r>
          </w:p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(от остановки</w:t>
            </w:r>
            <w:proofErr w:type="gramEnd"/>
          </w:p>
          <w:p w:rsidR="00E16938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транспорта)</w:t>
            </w:r>
          </w:p>
        </w:tc>
        <w:tc>
          <w:tcPr>
            <w:tcW w:w="1595" w:type="dxa"/>
          </w:tcPr>
          <w:p w:rsidR="00E16938" w:rsidRPr="009534C7" w:rsidRDefault="009534C7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Не приспособлены</w:t>
            </w:r>
          </w:p>
        </w:tc>
        <w:tc>
          <w:tcPr>
            <w:tcW w:w="1595" w:type="dxa"/>
          </w:tcPr>
          <w:p w:rsidR="009534C7" w:rsidRPr="009534C7" w:rsidRDefault="009534C7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покрытия, устройство</w:t>
            </w:r>
          </w:p>
          <w:p w:rsidR="00E16938" w:rsidRPr="009534C7" w:rsidRDefault="009534C7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съездов с тротуара, мест отдыха (лавочки)</w:t>
            </w:r>
          </w:p>
        </w:tc>
        <w:tc>
          <w:tcPr>
            <w:tcW w:w="1595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E16938" w:rsidRPr="009534C7" w:rsidRDefault="00E16938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AE6A60" w:rsidRPr="009534C7" w:rsidTr="00AE6A60">
        <w:tc>
          <w:tcPr>
            <w:tcW w:w="534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265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Все зоны и участки</w:t>
            </w:r>
          </w:p>
        </w:tc>
        <w:tc>
          <w:tcPr>
            <w:tcW w:w="1595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5" w:type="dxa"/>
          </w:tcPr>
          <w:p w:rsidR="009534C7" w:rsidRPr="009534C7" w:rsidRDefault="009534C7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Установка визуальной информации,</w:t>
            </w:r>
          </w:p>
          <w:p w:rsidR="009534C7" w:rsidRPr="009534C7" w:rsidRDefault="009534C7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тактильных средств и обозначений,</w:t>
            </w:r>
          </w:p>
          <w:p w:rsidR="00AE6A60" w:rsidRDefault="009534C7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4C7">
              <w:rPr>
                <w:rFonts w:ascii="Times New Roman" w:hAnsi="Times New Roman" w:cs="Times New Roman"/>
                <w:sz w:val="24"/>
                <w:szCs w:val="24"/>
              </w:rPr>
              <w:t>поручней кнопки вызова, задерживающих закрывание дверей устройств, звукового и светового маяка, звукового оповещения о приеме.</w:t>
            </w:r>
          </w:p>
          <w:p w:rsidR="00217F15" w:rsidRPr="00217F15" w:rsidRDefault="00217F15" w:rsidP="0021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E6A60" w:rsidRPr="009534C7" w:rsidRDefault="00AE6A60" w:rsidP="0021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</w:tr>
    </w:tbl>
    <w:p w:rsidR="00E16938" w:rsidRPr="009534C7" w:rsidRDefault="00E16938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* Указываются конкретные рекомендации по каждой структурно-функциональной зоне.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4.2. Период проведения работ ________________________________________________________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в рамках исполнения ________________________________________________________________</w:t>
      </w:r>
    </w:p>
    <w:p w:rsidR="00B91B63" w:rsidRPr="009534C7" w:rsidRDefault="00B91B63" w:rsidP="00217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534C7">
        <w:rPr>
          <w:rFonts w:ascii="Times New Roman" w:hAnsi="Times New Roman" w:cs="Times New Roman"/>
          <w:color w:val="231F20"/>
          <w:sz w:val="24"/>
          <w:szCs w:val="24"/>
        </w:rPr>
        <w:t>(указывается наименование документа: программы, плана)</w:t>
      </w:r>
    </w:p>
    <w:bookmarkStart w:id="0" w:name="_GoBack"/>
    <w:p w:rsidR="009B711E" w:rsidRPr="009534C7" w:rsidRDefault="0063748F" w:rsidP="00B06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object w:dxaOrig="8940" w:dyaOrig="12631">
          <v:shape id="_x0000_i1026" type="#_x0000_t75" style="width:486.75pt;height:687.75pt" o:ole="">
            <v:imagedata r:id="rId8" o:title=""/>
          </v:shape>
          <o:OLEObject Type="Embed" ProgID="AcroExch.Document.DC" ShapeID="_x0000_i1026" DrawAspect="Content" ObjectID="_1588505288" r:id="rId9"/>
        </w:object>
      </w:r>
      <w:bookmarkEnd w:id="0"/>
    </w:p>
    <w:sectPr w:rsidR="009B711E" w:rsidRPr="009534C7" w:rsidSect="00D2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2588C"/>
    <w:multiLevelType w:val="multilevel"/>
    <w:tmpl w:val="6B1EC5EA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F76"/>
    <w:rsid w:val="000521F9"/>
    <w:rsid w:val="0006631C"/>
    <w:rsid w:val="000A434B"/>
    <w:rsid w:val="000B48C8"/>
    <w:rsid w:val="001418CC"/>
    <w:rsid w:val="001D229C"/>
    <w:rsid w:val="00200505"/>
    <w:rsid w:val="00217F15"/>
    <w:rsid w:val="00251629"/>
    <w:rsid w:val="0026295B"/>
    <w:rsid w:val="00270B7C"/>
    <w:rsid w:val="002B4637"/>
    <w:rsid w:val="002F0CC9"/>
    <w:rsid w:val="0037348D"/>
    <w:rsid w:val="00373A4A"/>
    <w:rsid w:val="003D271F"/>
    <w:rsid w:val="00422ABD"/>
    <w:rsid w:val="00433EEA"/>
    <w:rsid w:val="00481C15"/>
    <w:rsid w:val="004869C4"/>
    <w:rsid w:val="00492778"/>
    <w:rsid w:val="0063748F"/>
    <w:rsid w:val="00645E73"/>
    <w:rsid w:val="006470CD"/>
    <w:rsid w:val="006C2579"/>
    <w:rsid w:val="007B2DF0"/>
    <w:rsid w:val="00836F4F"/>
    <w:rsid w:val="00857189"/>
    <w:rsid w:val="00881F13"/>
    <w:rsid w:val="008E3993"/>
    <w:rsid w:val="009534C7"/>
    <w:rsid w:val="009A44BE"/>
    <w:rsid w:val="009B711E"/>
    <w:rsid w:val="00A014DC"/>
    <w:rsid w:val="00AB3F76"/>
    <w:rsid w:val="00AE6A60"/>
    <w:rsid w:val="00B0638D"/>
    <w:rsid w:val="00B91B63"/>
    <w:rsid w:val="00C2625F"/>
    <w:rsid w:val="00D258C5"/>
    <w:rsid w:val="00E16938"/>
    <w:rsid w:val="00E5002F"/>
    <w:rsid w:val="00E719DB"/>
    <w:rsid w:val="00EC4952"/>
    <w:rsid w:val="00EE64C8"/>
    <w:rsid w:val="00EF4D9D"/>
    <w:rsid w:val="00F530B5"/>
    <w:rsid w:val="00FC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Основной текст (14)_"/>
    <w:link w:val="140"/>
    <w:rsid w:val="00251629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251629"/>
    <w:pPr>
      <w:widowControl w:val="0"/>
      <w:shd w:val="clear" w:color="auto" w:fill="FFFFFF"/>
      <w:spacing w:before="240" w:after="60" w:line="0" w:lineRule="atLeast"/>
    </w:pPr>
    <w:rPr>
      <w:rFonts w:ascii="Lucida Sans Unicode" w:eastAsia="Lucida Sans Unicode" w:hAnsi="Lucida Sans Unicode" w:cs="Lucida Sans Unicode"/>
      <w:sz w:val="19"/>
      <w:szCs w:val="19"/>
    </w:rPr>
  </w:style>
  <w:style w:type="paragraph" w:styleId="a4">
    <w:name w:val="No Spacing"/>
    <w:link w:val="a5"/>
    <w:uiPriority w:val="1"/>
    <w:qFormat/>
    <w:rsid w:val="00F530B5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C2625F"/>
  </w:style>
  <w:style w:type="character" w:customStyle="1" w:styleId="2">
    <w:name w:val="Основной текст (2)_"/>
    <w:link w:val="20"/>
    <w:rsid w:val="00217F15"/>
    <w:rPr>
      <w:rFonts w:ascii="Lucida Sans Unicode" w:eastAsia="Lucida Sans Unicode" w:hAnsi="Lucida Sans Unicode" w:cs="Lucida Sans Unicode"/>
      <w:shd w:val="clear" w:color="auto" w:fill="FFFFFF"/>
    </w:rPr>
  </w:style>
  <w:style w:type="character" w:customStyle="1" w:styleId="29pt">
    <w:name w:val="Основной текст (2) + 9 pt;Полужирный"/>
    <w:rsid w:val="00217F1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17F15"/>
    <w:pPr>
      <w:widowControl w:val="0"/>
      <w:shd w:val="clear" w:color="auto" w:fill="FFFFFF"/>
      <w:spacing w:before="360" w:after="480" w:line="312" w:lineRule="exact"/>
      <w:jc w:val="both"/>
    </w:pPr>
    <w:rPr>
      <w:rFonts w:ascii="Lucida Sans Unicode" w:eastAsia="Lucida Sans Unicode" w:hAnsi="Lucida Sans Unicode" w:cs="Lucida Sans Unicode"/>
    </w:rPr>
  </w:style>
  <w:style w:type="character" w:customStyle="1" w:styleId="295pt">
    <w:name w:val="Основной текст (2) + 9;5 pt"/>
    <w:rsid w:val="00217F1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2017-03-13T03:07:00Z</dcterms:created>
  <dcterms:modified xsi:type="dcterms:W3CDTF">2018-05-22T09:42:00Z</dcterms:modified>
</cp:coreProperties>
</file>