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46" w:rsidRDefault="00EA5B46" w:rsidP="00EA5B46">
      <w:pPr>
        <w:pStyle w:val="a3"/>
        <w:rPr>
          <w:color w:val="444444"/>
        </w:rPr>
      </w:pPr>
      <w:bookmarkStart w:id="0" w:name="_GoBack"/>
      <w:r w:rsidRPr="00EA5B46">
        <w:t>«Использование загадок, как средство формирования выразительности речи».</w:t>
      </w:r>
    </w:p>
    <w:bookmarkEnd w:id="0"/>
    <w:p w:rsidR="00EA5B46" w:rsidRPr="00EA5B46" w:rsidRDefault="00EA5B46" w:rsidP="00EA5B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Дошкольный возраст является важным периодом для развития речи ребенка. Речь взрослого – это главный источник информации для детей.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Дошкольное образовательное учреждение – первое и самое ответственное звено в общей системе народного образования, которое помогает дошкольникам овладеть родным языком.</w:t>
      </w:r>
    </w:p>
    <w:p w:rsidR="00EA5B46" w:rsidRPr="007201A9" w:rsidRDefault="00EA5B46" w:rsidP="00EA5B46">
      <w:pPr>
        <w:pStyle w:val="2"/>
        <w:rPr>
          <w:sz w:val="26"/>
          <w:szCs w:val="26"/>
        </w:rPr>
      </w:pPr>
      <w:r w:rsidRPr="007201A9">
        <w:rPr>
          <w:sz w:val="26"/>
          <w:szCs w:val="26"/>
        </w:rPr>
        <w:t>Художественная литература и фольклор – важные средства формирования личности ребенка и развития речи, а также это средство эстетического и нравственного воспитания детей. Одной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 является загадка.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Загадка, несмотря на миниатюрность жанра, обладает многими ценными качествами, так необходимыми в образовательной и воспитательной работе с детьми.</w:t>
      </w:r>
    </w:p>
    <w:p w:rsidR="00EA5B46" w:rsidRPr="007201A9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Загадки занимают особое место в общей системе </w:t>
      </w:r>
      <w:proofErr w:type="spellStart"/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воспитательно</w:t>
      </w:r>
      <w:proofErr w:type="spellEnd"/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– образовательной работы по ознакомлению детей с окружающим миром и развитию речи. Они широко применяются в наблюдениях, на занятиях, в трудовой, игровой деятельности и в быту.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5B46" w:rsidRPr="00EA5B46" w:rsidRDefault="00EA5B46" w:rsidP="00EA5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A37"/>
          <w:sz w:val="28"/>
          <w:szCs w:val="28"/>
          <w:lang w:eastAsia="ru-RU"/>
        </w:rPr>
      </w:pPr>
      <w:r w:rsidRPr="00EA5B46">
        <w:rPr>
          <w:rFonts w:ascii="Times New Roman" w:eastAsia="Times New Roman" w:hAnsi="Times New Roman" w:cs="Times New Roman"/>
          <w:b/>
          <w:bCs/>
          <w:color w:val="007A37"/>
          <w:sz w:val="28"/>
          <w:szCs w:val="28"/>
          <w:lang w:eastAsia="ru-RU"/>
        </w:rPr>
        <w:t>Значение загадки в работе с детьми дошкольного возраста.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Загадка — это своего рода игра. Загадки вызывают у детей интерес к миру вещей и явлений, развивают способность к анализу и обобщению, приучают к рассуждению и доказательству.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Главная особенность загадки состоит в том, что она представляет собой словесно-логическую задачу. Отгадать загадку – значит ответить на вопрос, т.е. совершить сложную логическую операцию. Разгадывание загадок требует активной работы мысли, поиска. Занимательная форма загадки делает обучение интересным и увлекательным, позволяет легко и непринужденно тренировать ребенка в использовании лексических и грамматических языковых средств.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 содержанию загадки должны соответствовать задачам всестороннего развития, содержать воспитательную идею, соответствовать возрастным и психологическим особенностям детей, быть доступными.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Загадка должна иметь полную и точную характеристику предмета или явления, описание типичных признаков. Она должна быть интересной, грамотной, образной, иметь игровой характер.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A5B46" w:rsidRPr="00EA5B46" w:rsidRDefault="00EA5B46" w:rsidP="00EA5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A5B4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Существует несколько видов загадок: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⃰ </w:t>
      </w: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загадки – сравнения, где загадываемый предмет сравнивается с другим предметом, или явлением, на которое он похож, или чем-то отличается;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⃰ загадки – описания, где описывается какой-либо предмет или явление;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⃰ комбинированные загадки – соединение </w:t>
      </w:r>
      <w:proofErr w:type="gramStart"/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загадок–описания</w:t>
      </w:r>
      <w:proofErr w:type="gramEnd"/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 загадками–сравнения;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⃰ сюжетные загадки — загадки, сочиненные детьми с использованием логически-последовательного сюжета.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При работе с загадками – сравнениями, необходимо учить детей осознанно выделять и запоминать различные признаки </w:t>
      </w:r>
      <w:proofErr w:type="gramStart"/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загаданного</w:t>
      </w:r>
      <w:proofErr w:type="gramEnd"/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Для достижения этой </w:t>
      </w: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цели дети в окружающей обстановке находят схожие предметы по одному общему признаку, а затем сравнивают их и обобщают.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Хозяина знает, с ним вместе гуляет. (Собака.)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Лает, кусает, в дом не пускает. (Собака.)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Дошкольник называет отгаданное животное, доказывает отгадку, говорит, является ли оно домашним или диким. Тематика загадок может быть о домашних и диких животных, об одежде, о продуктах, о явлениях природы, о транспорте и т.д. Такого рода загадки предлагаются детям младшего и среднего дошкольного возраста.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работе с детьми старшего дошкольного возраста предлагаются более сложные виды логических задач: сравнение, исключение, сопоставление. Это бывает особенно при разгадывании и объяснении тех загадок, содержание которых можно трактовать по-разному.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Держусь я только на ходу, а если встану – упаду. (Велосипед).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По дороге едут ноги и бегут два колеса. (Велосипед).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таких случаях рекомендуется не добиваться от детей традиционной отгадки, а, видя правильный ход их рассуждений, подчеркнуть возможность разных ответов и поощрить их.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Старшие дошкольники знакомятся, наблюдают за животными, птицами, насекомыми, их поведением, образом жизни. Они следят за ростом и развитием растений, собирают плоды и семена, отмечают изменения погоды. У детей углубляются знания о труде людей, орудиях труда, о транспорте, технике и ее назначении.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Тематика загадок: животные, птицы, рыбы, насекомые, растения, явления природы и их закономерности; предметы обихода, орудия труда, средства передвижения, связи, информации, спорт, человек, книга.</w:t>
      </w:r>
      <w:proofErr w:type="gramEnd"/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Характеристика предмета может быть короткой, но один из признаков должен быть характерным. Дети старшего дошкольного возраста не просто отгадывают загадку, а уже сами должны объяснить, почему именно такая отгадка.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Дети могут загадывать загадки друг другу.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Целесообразно проводить «Вечера загадок», развлечения с элементами соревнования, литературные викторины.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Детей учат составлять описания-загадки. Чтобы описание-загадку другие дети смогли отгадать, она должна быть образной, яркой, точной.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Не лает, не кусает, а в дом не пускает. (Замок)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Всегда во рту, а не проглотишь. (Язык)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Сам черный, и не ворон,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Есть рога, и не бык,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Шесть ног без копыт. (Рогатый жук)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5B46" w:rsidRPr="00EA5B46" w:rsidRDefault="00EA5B46" w:rsidP="00EA5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A5B4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Значение загадок</w:t>
      </w:r>
      <w:r w:rsidRPr="00EA5B4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EA5B46" w:rsidRPr="00EA5B46" w:rsidRDefault="00EA5B46" w:rsidP="00EA5B46">
      <w:pPr>
        <w:pStyle w:val="2"/>
        <w:rPr>
          <w:sz w:val="26"/>
          <w:szCs w:val="26"/>
        </w:rPr>
      </w:pPr>
      <w:r w:rsidRPr="00EA5B46">
        <w:rPr>
          <w:sz w:val="26"/>
          <w:szCs w:val="26"/>
        </w:rPr>
        <w:t>Загадки позволяют эффективно упражнять ум, развивать мыслительные способности. Способствуют активному обогащению словаря, углубляя и уточняя знания о предмете. Помогают овладеть образностью слов. Помогают усвоить знания о словообразовании, развивают поэтический слух и поэтическое восприятие окружающего мира.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5B46" w:rsidRPr="00EA5B46" w:rsidRDefault="00EA5B46" w:rsidP="00EA5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A5B4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Требования к использованию загадок: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— загадыванию загадок должно предшествовать ознакомление с окружающим миром;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— знакомство с образными средствами языка;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— правильно подбирать загадки по возрасту детей, теме, содержанию, а затем загадки с метафорой;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— обучение отгадыванию загадок должно осуществляться на наглядной основе с соотнесением словесного образа с натуральным образом с рассматриванием; должно сопровождаться доказательствами, проводится в игровой форме.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Итак, посредством загадки у детей развивается чуткость к языку, они учатся пользоваться различными средствами, отбирать нужные слова, постепенно овладевая образностью речи.</w:t>
      </w:r>
    </w:p>
    <w:p w:rsidR="00EA5B46" w:rsidRPr="00EA5B46" w:rsidRDefault="00EA5B46" w:rsidP="00EA5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A5B4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Таким образом, использование загадок воспитывают любопытного, вдумчивого, творческого ребенка. Загадки обогащают знания детей, проверяют уровень интеллектуальной подготовки, учат мыслить, обосновывать свои мысли.</w:t>
      </w:r>
    </w:p>
    <w:p w:rsidR="009B711E" w:rsidRPr="00EA5B46" w:rsidRDefault="009B711E" w:rsidP="00EA5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711E" w:rsidRPr="00EA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AD"/>
    <w:rsid w:val="000521F9"/>
    <w:rsid w:val="007201A9"/>
    <w:rsid w:val="009026AD"/>
    <w:rsid w:val="009A44BE"/>
    <w:rsid w:val="009B711E"/>
    <w:rsid w:val="00E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5B46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00000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A5B46"/>
    <w:rPr>
      <w:rFonts w:ascii="Times New Roman" w:eastAsia="Times New Roman" w:hAnsi="Times New Roman" w:cs="Times New Roman"/>
      <w:b/>
      <w:bCs/>
      <w:color w:val="800000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EA5B46"/>
    <w:pPr>
      <w:spacing w:after="0" w:line="240" w:lineRule="auto"/>
    </w:pPr>
    <w:rPr>
      <w:rFonts w:ascii="Times New Roman" w:eastAsia="Times New Roman" w:hAnsi="Times New Roman" w:cs="Times New Roman"/>
      <w:color w:val="444444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B46"/>
    <w:rPr>
      <w:rFonts w:ascii="Times New Roman" w:eastAsia="Times New Roman" w:hAnsi="Times New Roman" w:cs="Times New Roman"/>
      <w:color w:val="44444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5B46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00000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A5B46"/>
    <w:rPr>
      <w:rFonts w:ascii="Times New Roman" w:eastAsia="Times New Roman" w:hAnsi="Times New Roman" w:cs="Times New Roman"/>
      <w:b/>
      <w:bCs/>
      <w:color w:val="800000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EA5B46"/>
    <w:pPr>
      <w:spacing w:after="0" w:line="240" w:lineRule="auto"/>
    </w:pPr>
    <w:rPr>
      <w:rFonts w:ascii="Times New Roman" w:eastAsia="Times New Roman" w:hAnsi="Times New Roman" w:cs="Times New Roman"/>
      <w:color w:val="444444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B46"/>
    <w:rPr>
      <w:rFonts w:ascii="Times New Roman" w:eastAsia="Times New Roman" w:hAnsi="Times New Roman" w:cs="Times New Roman"/>
      <w:color w:val="44444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68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2020-04-14T05:13:00Z</dcterms:created>
  <dcterms:modified xsi:type="dcterms:W3CDTF">2020-04-14T05:21:00Z</dcterms:modified>
</cp:coreProperties>
</file>