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bookmarkStart w:id="0" w:name="_GoBack"/>
      <w:r w:rsidRPr="00862F5F">
        <w:rPr>
          <w:b/>
          <w:sz w:val="25"/>
          <w:szCs w:val="25"/>
        </w:rPr>
        <w:t>«Важный витамин»</w:t>
      </w:r>
      <w:bookmarkEnd w:id="0"/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- от 5 до 15 мкг. Продукты богатые витамином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рыбьем жире. В 100 г этого продукта содержится 0,21 мг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>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особенно  палтус и треска. До 3 мкг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также содержится, хоть и в небольших количествах. Чтобы удовлетворить суточную потребность организма в витамине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</w:t>
      </w:r>
      <w:proofErr w:type="gramStart"/>
      <w:r w:rsidRPr="00475087">
        <w:rPr>
          <w:sz w:val="25"/>
          <w:szCs w:val="25"/>
          <w:u w:val="single"/>
        </w:rPr>
        <w:t xml:space="preserve"> Д</w:t>
      </w:r>
      <w:proofErr w:type="gramEnd"/>
      <w:r w:rsidRPr="00475087">
        <w:rPr>
          <w:sz w:val="25"/>
          <w:szCs w:val="25"/>
          <w:u w:val="single"/>
        </w:rPr>
        <w:t xml:space="preserve">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</w:t>
      </w:r>
      <w:proofErr w:type="spellStart"/>
      <w:r w:rsidRPr="00475087">
        <w:rPr>
          <w:sz w:val="25"/>
          <w:szCs w:val="25"/>
        </w:rPr>
        <w:t>твердных</w:t>
      </w:r>
      <w:proofErr w:type="spellEnd"/>
      <w:r w:rsidRPr="00475087">
        <w:rPr>
          <w:sz w:val="25"/>
          <w:szCs w:val="25"/>
        </w:rPr>
        <w:t xml:space="preserve"> сортов и икра - все это продукты, богатые витамином Д3. Включать в свой рацион продукты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Основные источники витамина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</w:t>
      </w:r>
      <w:r w:rsidRPr="00D70ED7">
        <w:rPr>
          <w:sz w:val="25"/>
          <w:szCs w:val="25"/>
        </w:rPr>
        <w:lastRenderedPageBreak/>
        <w:t>магнием,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05B4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Admin</cp:lastModifiedBy>
  <cp:revision>4</cp:revision>
  <cp:lastPrinted>2018-11-07T06:01:00Z</cp:lastPrinted>
  <dcterms:created xsi:type="dcterms:W3CDTF">2018-11-09T04:04:00Z</dcterms:created>
  <dcterms:modified xsi:type="dcterms:W3CDTF">2018-11-12T10:37:00Z</dcterms:modified>
</cp:coreProperties>
</file>