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04AAF" w:rsidRDefault="000C050F" w:rsidP="000C050F">
      <w:pPr>
        <w:tabs>
          <w:tab w:val="num" w:pos="567"/>
          <w:tab w:val="num" w:pos="1211"/>
        </w:tabs>
        <w:jc w:val="center"/>
      </w:pPr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687.8pt" o:ole="">
            <v:imagedata r:id="rId6" o:title=""/>
          </v:shape>
          <o:OLEObject Type="Embed" ProgID="AcroExch.Document.DC" ShapeID="_x0000_i1025" DrawAspect="Content" ObjectID="_1606127069" r:id="rId7"/>
        </w:object>
      </w:r>
      <w:bookmarkEnd w:id="0"/>
    </w:p>
    <w:p w:rsidR="00B905A3" w:rsidRPr="00A77153" w:rsidRDefault="00B905A3" w:rsidP="00F04AAF">
      <w:pPr>
        <w:pStyle w:val="a3"/>
        <w:ind w:left="644"/>
        <w:jc w:val="center"/>
      </w:pPr>
    </w:p>
    <w:p w:rsidR="007C59FC" w:rsidRPr="00EC1256" w:rsidRDefault="007C59FC" w:rsidP="007C59FC">
      <w:pPr>
        <w:pStyle w:val="a3"/>
        <w:numPr>
          <w:ilvl w:val="0"/>
          <w:numId w:val="3"/>
        </w:numPr>
        <w:ind w:left="0"/>
        <w:jc w:val="center"/>
        <w:rPr>
          <w:b/>
        </w:rPr>
      </w:pPr>
      <w:r w:rsidRPr="00EC1256">
        <w:rPr>
          <w:b/>
        </w:rPr>
        <w:lastRenderedPageBreak/>
        <w:t>Общие положения.</w:t>
      </w:r>
    </w:p>
    <w:p w:rsidR="007C59FC" w:rsidRPr="00EC1256" w:rsidRDefault="007C59FC" w:rsidP="007C59FC">
      <w:pPr>
        <w:pStyle w:val="a3"/>
        <w:ind w:left="0"/>
        <w:jc w:val="both"/>
        <w:rPr>
          <w:b/>
        </w:rPr>
      </w:pPr>
    </w:p>
    <w:p w:rsidR="007C59FC" w:rsidRPr="00EC1256" w:rsidRDefault="007C59FC" w:rsidP="007C5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256">
        <w:rPr>
          <w:rFonts w:ascii="Times New Roman" w:hAnsi="Times New Roman" w:cs="Times New Roman"/>
          <w:sz w:val="24"/>
          <w:szCs w:val="24"/>
        </w:rPr>
        <w:t>1.1. П</w:t>
      </w:r>
      <w:r w:rsidR="00E41FF0">
        <w:rPr>
          <w:rFonts w:ascii="Times New Roman" w:hAnsi="Times New Roman" w:cs="Times New Roman"/>
          <w:sz w:val="24"/>
          <w:szCs w:val="24"/>
        </w:rPr>
        <w:t>оложение об Общем собрании работников</w:t>
      </w:r>
      <w:r w:rsidRPr="00EC12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1FF0">
        <w:rPr>
          <w:rFonts w:ascii="Times New Roman" w:hAnsi="Times New Roman" w:cs="Times New Roman"/>
          <w:sz w:val="24"/>
          <w:szCs w:val="24"/>
        </w:rPr>
        <w:t xml:space="preserve">- </w:t>
      </w:r>
      <w:r w:rsidRPr="00EC1256">
        <w:rPr>
          <w:rFonts w:ascii="Times New Roman" w:hAnsi="Times New Roman" w:cs="Times New Roman"/>
          <w:sz w:val="24"/>
          <w:szCs w:val="24"/>
        </w:rPr>
        <w:t>Положение) разработано для муниципального автономного дошкольного образовательного учреждения «Детский сад № 14 «Юбилейный» (далее - ДОУ) в соответстви</w:t>
      </w:r>
      <w:r w:rsidR="00E41FF0">
        <w:rPr>
          <w:rFonts w:ascii="Times New Roman" w:hAnsi="Times New Roman" w:cs="Times New Roman"/>
          <w:sz w:val="24"/>
          <w:szCs w:val="24"/>
        </w:rPr>
        <w:t>и с Федеральным законом РФ от 29.12.2012 года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Уставом ДОУ</w:t>
      </w:r>
      <w:r w:rsidRPr="00EC1256">
        <w:rPr>
          <w:rFonts w:ascii="Times New Roman" w:hAnsi="Times New Roman" w:cs="Times New Roman"/>
          <w:sz w:val="24"/>
          <w:szCs w:val="24"/>
        </w:rPr>
        <w:t>.</w:t>
      </w:r>
    </w:p>
    <w:p w:rsidR="007C59FC" w:rsidRPr="00E41FF0" w:rsidRDefault="007C59FC" w:rsidP="00E41FF0">
      <w:pPr>
        <w:jc w:val="both"/>
      </w:pPr>
      <w:r w:rsidRPr="00EC1256">
        <w:t xml:space="preserve">1.2.  </w:t>
      </w:r>
      <w:r w:rsidR="00E41FF0">
        <w:t>Общее собрание работников</w:t>
      </w:r>
      <w:r w:rsidRPr="00EC1256">
        <w:t xml:space="preserve"> </w:t>
      </w:r>
      <w:r w:rsidR="00E41FF0">
        <w:t xml:space="preserve">(далее – Общее собрание) </w:t>
      </w:r>
      <w:r w:rsidRPr="00EC1256">
        <w:t>– коллегиальный орган управления ДОУ,  имеющий собственную компетенцию в решении</w:t>
      </w:r>
      <w:r w:rsidR="00E41FF0">
        <w:t xml:space="preserve"> </w:t>
      </w:r>
      <w:r w:rsidR="00E41FF0" w:rsidRPr="00E41FF0">
        <w:rPr>
          <w:rFonts w:eastAsia="Calibri"/>
          <w:lang w:eastAsia="en-US"/>
        </w:rPr>
        <w:t>организационных вопросов жизнедеятельности образовательного учреждения</w:t>
      </w:r>
      <w:r w:rsidRPr="00E41FF0">
        <w:t>.</w:t>
      </w:r>
    </w:p>
    <w:p w:rsidR="007C59FC" w:rsidRDefault="007C59FC" w:rsidP="007C59FC">
      <w:pPr>
        <w:jc w:val="both"/>
      </w:pPr>
      <w:r>
        <w:t>1.3</w:t>
      </w:r>
      <w:r w:rsidRPr="00EC1256">
        <w:t>. В своей д</w:t>
      </w:r>
      <w:r w:rsidR="00E41FF0">
        <w:t xml:space="preserve">еятельности Общее собрание </w:t>
      </w:r>
      <w:r w:rsidRPr="00EC1256">
        <w:t xml:space="preserve"> руководствуется Конституцией Российской Федерации, </w:t>
      </w:r>
      <w:r w:rsidR="00E41FF0">
        <w:t xml:space="preserve"> федеральным, региональным законодательством, актами органов местного самоуправления в области образования и социальной защиты, </w:t>
      </w:r>
      <w:r>
        <w:t xml:space="preserve">Уставом ДОУ </w:t>
      </w:r>
      <w:r w:rsidRPr="00EC1256">
        <w:t xml:space="preserve"> и настоящим Положением. </w:t>
      </w:r>
    </w:p>
    <w:p w:rsidR="007C59FC" w:rsidRPr="007D50C7" w:rsidRDefault="007C59FC" w:rsidP="007C59FC">
      <w:pPr>
        <w:pStyle w:val="2"/>
        <w:tabs>
          <w:tab w:val="left" w:pos="546"/>
          <w:tab w:val="left" w:pos="900"/>
        </w:tabs>
        <w:spacing w:after="0" w:line="240" w:lineRule="auto"/>
        <w:ind w:left="0"/>
        <w:jc w:val="both"/>
      </w:pPr>
      <w:r>
        <w:t xml:space="preserve">1.4. </w:t>
      </w:r>
      <w:r w:rsidRPr="00EC1256">
        <w:t>Настоящее Положе</w:t>
      </w:r>
      <w:r>
        <w:t>ние регламентирует структуру,  порядок формирования, срок полномочий и   ко</w:t>
      </w:r>
      <w:r w:rsidR="00E41FF0">
        <w:t>мпе</w:t>
      </w:r>
      <w:r w:rsidR="00C248D0">
        <w:t>тенцию Общего собрания</w:t>
      </w:r>
      <w:r>
        <w:t xml:space="preserve">, порядок принятия им решений и  выступления  от имени </w:t>
      </w:r>
      <w:r w:rsidRPr="00EC1256">
        <w:t>ДОУ.</w:t>
      </w:r>
    </w:p>
    <w:p w:rsidR="007C59FC" w:rsidRPr="00C43D48" w:rsidRDefault="007C59FC" w:rsidP="007C59FC">
      <w:pPr>
        <w:shd w:val="clear" w:color="auto" w:fill="FFFFFF"/>
        <w:jc w:val="both"/>
      </w:pPr>
    </w:p>
    <w:p w:rsidR="00B905A3" w:rsidRDefault="007C59FC" w:rsidP="007C59FC">
      <w:pPr>
        <w:pStyle w:val="a3"/>
        <w:numPr>
          <w:ilvl w:val="0"/>
          <w:numId w:val="3"/>
        </w:numPr>
        <w:shd w:val="clear" w:color="auto" w:fill="FFFFFF"/>
        <w:ind w:left="0"/>
        <w:jc w:val="center"/>
        <w:rPr>
          <w:b/>
        </w:rPr>
      </w:pPr>
      <w:r w:rsidRPr="00EC1256">
        <w:rPr>
          <w:b/>
        </w:rPr>
        <w:t>Структура, порядок формирования,  с</w:t>
      </w:r>
      <w:r w:rsidR="00B905A3">
        <w:rPr>
          <w:b/>
        </w:rPr>
        <w:t xml:space="preserve">рок  полномочий  </w:t>
      </w:r>
    </w:p>
    <w:p w:rsidR="007C59FC" w:rsidRDefault="00B905A3" w:rsidP="00B905A3">
      <w:pPr>
        <w:pStyle w:val="a3"/>
        <w:shd w:val="clear" w:color="auto" w:fill="FFFFFF"/>
        <w:ind w:left="0"/>
        <w:jc w:val="center"/>
        <w:rPr>
          <w:b/>
        </w:rPr>
      </w:pPr>
      <w:r>
        <w:rPr>
          <w:b/>
        </w:rPr>
        <w:t>Общего собрания работников</w:t>
      </w:r>
      <w:r w:rsidR="007C59FC" w:rsidRPr="00EC1256">
        <w:rPr>
          <w:b/>
        </w:rPr>
        <w:t>.</w:t>
      </w:r>
    </w:p>
    <w:p w:rsidR="007C59FC" w:rsidRDefault="007C59FC" w:rsidP="007C59FC">
      <w:pPr>
        <w:pStyle w:val="a3"/>
        <w:shd w:val="clear" w:color="auto" w:fill="FFFFFF"/>
        <w:ind w:left="0"/>
        <w:rPr>
          <w:b/>
        </w:rPr>
      </w:pPr>
    </w:p>
    <w:p w:rsidR="007C59FC" w:rsidRPr="00C248D0" w:rsidRDefault="00E41FF0" w:rsidP="007C59FC">
      <w:pPr>
        <w:pStyle w:val="a3"/>
        <w:numPr>
          <w:ilvl w:val="1"/>
          <w:numId w:val="8"/>
        </w:numPr>
        <w:tabs>
          <w:tab w:val="num" w:pos="567"/>
          <w:tab w:val="num" w:pos="1211"/>
        </w:tabs>
        <w:jc w:val="both"/>
      </w:pPr>
      <w:r w:rsidRPr="00C248D0">
        <w:rPr>
          <w:rFonts w:eastAsia="Calibri"/>
          <w:lang w:eastAsia="en-US"/>
        </w:rPr>
        <w:t xml:space="preserve">Общее собрание </w:t>
      </w:r>
      <w:r w:rsidR="007C59FC" w:rsidRPr="00C248D0">
        <w:rPr>
          <w:rFonts w:eastAsia="Calibri"/>
          <w:lang w:eastAsia="en-US"/>
        </w:rPr>
        <w:t xml:space="preserve"> формируется из числа работников, работающих в образовательной организации по трудовому договору</w:t>
      </w:r>
      <w:r w:rsidRPr="00C248D0">
        <w:rPr>
          <w:rFonts w:eastAsia="Calibri"/>
          <w:lang w:eastAsia="en-US"/>
        </w:rPr>
        <w:t>.</w:t>
      </w:r>
    </w:p>
    <w:p w:rsidR="007C59FC" w:rsidRPr="00C248D0" w:rsidRDefault="007C59FC" w:rsidP="007C59FC">
      <w:pPr>
        <w:pStyle w:val="a3"/>
        <w:numPr>
          <w:ilvl w:val="1"/>
          <w:numId w:val="8"/>
        </w:numPr>
        <w:tabs>
          <w:tab w:val="num" w:pos="567"/>
          <w:tab w:val="num" w:pos="1211"/>
        </w:tabs>
        <w:jc w:val="both"/>
      </w:pPr>
      <w:r w:rsidRPr="00C248D0">
        <w:t xml:space="preserve"> </w:t>
      </w:r>
      <w:r w:rsidR="00E41FF0" w:rsidRPr="00C248D0">
        <w:rPr>
          <w:rFonts w:eastAsia="Calibri"/>
          <w:lang w:eastAsia="en-US"/>
        </w:rPr>
        <w:t xml:space="preserve">Общее собрание </w:t>
      </w:r>
      <w:r w:rsidRPr="00C248D0">
        <w:rPr>
          <w:rFonts w:eastAsia="Calibri"/>
          <w:lang w:eastAsia="en-US"/>
        </w:rPr>
        <w:t xml:space="preserve"> действует - постоянно.</w:t>
      </w:r>
    </w:p>
    <w:p w:rsidR="007C59FC" w:rsidRPr="00C248D0" w:rsidRDefault="007C59FC" w:rsidP="007C59FC">
      <w:pPr>
        <w:pStyle w:val="a3"/>
        <w:numPr>
          <w:ilvl w:val="1"/>
          <w:numId w:val="8"/>
        </w:numPr>
        <w:tabs>
          <w:tab w:val="num" w:pos="567"/>
          <w:tab w:val="num" w:pos="1211"/>
        </w:tabs>
        <w:jc w:val="both"/>
      </w:pPr>
      <w:r w:rsidRPr="00C248D0">
        <w:rPr>
          <w:rFonts w:eastAsia="Calibri"/>
          <w:lang w:eastAsia="en-US"/>
        </w:rPr>
        <w:t xml:space="preserve"> Из состава общего собрания выбирается его председатель и секретарь открытым голосованием на неопределенный срок (до принятия решения собранием о выборе др</w:t>
      </w:r>
      <w:r w:rsidR="00FA17E5">
        <w:rPr>
          <w:rFonts w:eastAsia="Calibri"/>
          <w:lang w:eastAsia="en-US"/>
        </w:rPr>
        <w:t xml:space="preserve">угих председателя и секретаря), которые </w:t>
      </w:r>
      <w:r w:rsidR="00681F47">
        <w:rPr>
          <w:rFonts w:eastAsia="Calibri"/>
          <w:lang w:eastAsia="en-US"/>
        </w:rPr>
        <w:t xml:space="preserve"> выполняют свои обязанности на общественных началах.</w:t>
      </w:r>
    </w:p>
    <w:p w:rsidR="007C59FC" w:rsidRPr="00C248D0" w:rsidRDefault="007C59FC" w:rsidP="007C59FC">
      <w:pPr>
        <w:pStyle w:val="a3"/>
        <w:numPr>
          <w:ilvl w:val="1"/>
          <w:numId w:val="8"/>
        </w:numPr>
        <w:tabs>
          <w:tab w:val="num" w:pos="567"/>
          <w:tab w:val="num" w:pos="1211"/>
        </w:tabs>
        <w:jc w:val="both"/>
      </w:pPr>
      <w:r w:rsidRPr="00C248D0">
        <w:rPr>
          <w:rFonts w:eastAsia="Calibri"/>
          <w:lang w:eastAsia="en-US"/>
        </w:rPr>
        <w:t xml:space="preserve"> Председатель собрания  обеспечивает явку работников на заседание, подписывает протокол заседания собрания. </w:t>
      </w:r>
    </w:p>
    <w:p w:rsidR="007C59FC" w:rsidRPr="00C248D0" w:rsidRDefault="007C59FC" w:rsidP="007C59FC">
      <w:pPr>
        <w:pStyle w:val="a3"/>
        <w:numPr>
          <w:ilvl w:val="1"/>
          <w:numId w:val="8"/>
        </w:numPr>
        <w:tabs>
          <w:tab w:val="num" w:pos="567"/>
          <w:tab w:val="num" w:pos="1211"/>
        </w:tabs>
        <w:jc w:val="both"/>
      </w:pPr>
      <w:r w:rsidRPr="00C248D0">
        <w:rPr>
          <w:rFonts w:eastAsia="Calibri"/>
          <w:lang w:eastAsia="en-US"/>
        </w:rPr>
        <w:t xml:space="preserve"> Секретарь собрания ведет протокол заседания и подписывает его.  </w:t>
      </w:r>
    </w:p>
    <w:p w:rsidR="007C59FC" w:rsidRPr="00C248D0" w:rsidRDefault="00782F81" w:rsidP="007C59FC">
      <w:pPr>
        <w:pStyle w:val="a3"/>
        <w:numPr>
          <w:ilvl w:val="1"/>
          <w:numId w:val="8"/>
        </w:numPr>
        <w:tabs>
          <w:tab w:val="num" w:pos="567"/>
          <w:tab w:val="num" w:pos="1211"/>
        </w:tabs>
        <w:jc w:val="both"/>
      </w:pPr>
      <w:r>
        <w:rPr>
          <w:rFonts w:eastAsia="Calibri"/>
          <w:lang w:eastAsia="en-US"/>
        </w:rPr>
        <w:t xml:space="preserve"> На заседание О</w:t>
      </w:r>
      <w:r w:rsidR="007C59FC" w:rsidRPr="00C248D0">
        <w:rPr>
          <w:rFonts w:eastAsia="Calibri"/>
          <w:lang w:eastAsia="en-US"/>
        </w:rPr>
        <w:t>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</w:t>
      </w:r>
      <w:r w:rsidR="007C59FC" w:rsidRPr="00C248D0">
        <w:t>.</w:t>
      </w:r>
    </w:p>
    <w:p w:rsidR="007C59FC" w:rsidRPr="007C59FC" w:rsidRDefault="007C59FC" w:rsidP="007C59FC">
      <w:pPr>
        <w:pStyle w:val="a3"/>
        <w:shd w:val="clear" w:color="auto" w:fill="FFFFFF"/>
        <w:ind w:left="0"/>
        <w:rPr>
          <w:b/>
        </w:rPr>
      </w:pPr>
    </w:p>
    <w:p w:rsidR="007C59FC" w:rsidRPr="00EC1256" w:rsidRDefault="007C59FC" w:rsidP="007C59FC">
      <w:pPr>
        <w:pStyle w:val="a3"/>
        <w:numPr>
          <w:ilvl w:val="0"/>
          <w:numId w:val="8"/>
        </w:numPr>
        <w:tabs>
          <w:tab w:val="num" w:pos="567"/>
          <w:tab w:val="num" w:pos="890"/>
        </w:tabs>
        <w:jc w:val="center"/>
      </w:pPr>
      <w:r w:rsidRPr="007C59FC">
        <w:rPr>
          <w:b/>
        </w:rPr>
        <w:t>Компетенция Общего собрания работников.</w:t>
      </w:r>
    </w:p>
    <w:p w:rsidR="007C59FC" w:rsidRPr="00EC1256" w:rsidRDefault="007C59FC" w:rsidP="007C59FC">
      <w:pPr>
        <w:pStyle w:val="a3"/>
        <w:ind w:left="0"/>
        <w:jc w:val="both"/>
      </w:pPr>
    </w:p>
    <w:p w:rsidR="007C59FC" w:rsidRPr="000C79DA" w:rsidRDefault="007C59FC" w:rsidP="007C59FC">
      <w:pPr>
        <w:jc w:val="both"/>
      </w:pPr>
      <w:r w:rsidRPr="00EC1256">
        <w:t xml:space="preserve">3.1. </w:t>
      </w:r>
      <w:r w:rsidR="00782F81">
        <w:t>К компетенции О</w:t>
      </w:r>
      <w:r w:rsidRPr="000C79DA">
        <w:t xml:space="preserve">бщего собрания </w:t>
      </w:r>
      <w:r>
        <w:t>работников ДОУ</w:t>
      </w:r>
      <w:r w:rsidR="00C248D0">
        <w:t xml:space="preserve"> относится:</w:t>
      </w:r>
    </w:p>
    <w:p w:rsidR="007C59FC" w:rsidRPr="000C79DA" w:rsidRDefault="00C248D0" w:rsidP="00C248D0">
      <w:pPr>
        <w:jc w:val="both"/>
      </w:pPr>
      <w:r>
        <w:t xml:space="preserve">- </w:t>
      </w:r>
      <w:r w:rsidR="007C59FC" w:rsidRPr="000C79DA">
        <w:t>принятие новой редакции Устава ДОУ, изменений и дополнений к нему;</w:t>
      </w:r>
    </w:p>
    <w:p w:rsidR="007C59FC" w:rsidRPr="000C79DA" w:rsidRDefault="00C248D0" w:rsidP="00C248D0">
      <w:pPr>
        <w:jc w:val="both"/>
      </w:pPr>
      <w:r>
        <w:t xml:space="preserve">- </w:t>
      </w:r>
      <w:r w:rsidR="007C59FC" w:rsidRPr="000C79DA">
        <w:t>рассмотрение вопросов, связанных с соблюдением законодательства о труде работниками, администрацией ДОУ, а также положений коллективного договора между ДОУ и работниками.</w:t>
      </w:r>
    </w:p>
    <w:p w:rsidR="007C59FC" w:rsidRPr="000C79DA" w:rsidRDefault="00C248D0" w:rsidP="00C248D0">
      <w:pPr>
        <w:jc w:val="both"/>
      </w:pPr>
      <w:r>
        <w:t xml:space="preserve">- </w:t>
      </w:r>
      <w:r w:rsidR="007C59FC" w:rsidRPr="000C79DA">
        <w:t>рассмотрение спорных или конфликтных ситуаций, касающихся отношений между работниками ДОУ, вопросов, касающихся улучшения условий труда работников ДОУ;</w:t>
      </w:r>
    </w:p>
    <w:p w:rsidR="007C59FC" w:rsidRPr="000C79DA" w:rsidRDefault="00C248D0" w:rsidP="00C248D0">
      <w:pPr>
        <w:jc w:val="both"/>
      </w:pPr>
      <w:r>
        <w:t>-</w:t>
      </w:r>
      <w:r w:rsidR="007C59FC" w:rsidRPr="000C79DA">
        <w:t>представление педагогических и других работников к различным видам поощрений;</w:t>
      </w:r>
    </w:p>
    <w:p w:rsidR="007C59FC" w:rsidRDefault="00C248D0" w:rsidP="00C248D0">
      <w:pPr>
        <w:jc w:val="both"/>
      </w:pPr>
      <w:r>
        <w:t>-</w:t>
      </w:r>
      <w:r w:rsidR="007C59FC" w:rsidRPr="000C79DA">
        <w:t>решение других вопросов, касающихся деятельности ДОУ.</w:t>
      </w:r>
    </w:p>
    <w:p w:rsidR="00B905A3" w:rsidRDefault="00B905A3" w:rsidP="00C248D0">
      <w:pPr>
        <w:jc w:val="both"/>
      </w:pPr>
    </w:p>
    <w:p w:rsidR="00B905A3" w:rsidRDefault="00B905A3" w:rsidP="00C248D0">
      <w:pPr>
        <w:jc w:val="both"/>
      </w:pPr>
    </w:p>
    <w:p w:rsidR="00B905A3" w:rsidRDefault="00B905A3" w:rsidP="00C248D0">
      <w:pPr>
        <w:jc w:val="both"/>
      </w:pPr>
    </w:p>
    <w:p w:rsidR="007C59FC" w:rsidRDefault="007C59FC" w:rsidP="007C59FC">
      <w:pPr>
        <w:pStyle w:val="a3"/>
        <w:shd w:val="clear" w:color="auto" w:fill="FFFFFF"/>
        <w:ind w:left="0"/>
        <w:jc w:val="both"/>
      </w:pPr>
    </w:p>
    <w:p w:rsidR="007C59FC" w:rsidRPr="007C59FC" w:rsidRDefault="007C59FC" w:rsidP="007C59FC">
      <w:pPr>
        <w:pStyle w:val="a3"/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7C59FC">
        <w:rPr>
          <w:b/>
        </w:rPr>
        <w:t xml:space="preserve">Порядок принятия решений Общим собранием работников и </w:t>
      </w:r>
    </w:p>
    <w:p w:rsidR="007C59FC" w:rsidRPr="00EC1256" w:rsidRDefault="007C59FC" w:rsidP="007C59FC">
      <w:pPr>
        <w:pStyle w:val="a3"/>
        <w:shd w:val="clear" w:color="auto" w:fill="FFFFFF"/>
        <w:ind w:left="644"/>
        <w:jc w:val="center"/>
        <w:rPr>
          <w:b/>
        </w:rPr>
      </w:pPr>
      <w:r>
        <w:rPr>
          <w:b/>
        </w:rPr>
        <w:lastRenderedPageBreak/>
        <w:t>выступления</w:t>
      </w:r>
      <w:r w:rsidRPr="00EC1256">
        <w:rPr>
          <w:b/>
        </w:rPr>
        <w:t xml:space="preserve"> от имени ДОУ.</w:t>
      </w:r>
    </w:p>
    <w:p w:rsidR="007C59FC" w:rsidRDefault="007C59FC" w:rsidP="007C59FC">
      <w:pPr>
        <w:tabs>
          <w:tab w:val="num" w:pos="567"/>
          <w:tab w:val="num" w:pos="681"/>
        </w:tabs>
        <w:jc w:val="both"/>
        <w:rPr>
          <w:b/>
        </w:rPr>
      </w:pPr>
    </w:p>
    <w:p w:rsidR="007C59FC" w:rsidRPr="00FA17E5" w:rsidRDefault="00782F81" w:rsidP="007C59FC">
      <w:pPr>
        <w:pStyle w:val="a3"/>
        <w:numPr>
          <w:ilvl w:val="1"/>
          <w:numId w:val="8"/>
        </w:numPr>
        <w:jc w:val="both"/>
      </w:pPr>
      <w:r>
        <w:t>Организационной формой работы О</w:t>
      </w:r>
      <w:r w:rsidR="007C59FC" w:rsidRPr="00FA17E5">
        <w:t xml:space="preserve">бщего собрания работников ДОУ являются заседания, которые проводятся по мере необходимости, но не реже одного раза в год. 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t xml:space="preserve"> Общее собрание работников ДОУ созывается его председателем по собственной инициативе, инициативе работников ДОУ, заведующим ДОУ. 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t xml:space="preserve"> </w:t>
      </w:r>
      <w:r w:rsidRPr="00FA17E5">
        <w:rPr>
          <w:rFonts w:eastAsia="Calibri"/>
          <w:lang w:eastAsia="en-US"/>
        </w:rPr>
        <w:t>Повестка дня, дата проведения собрания определяются заведующим ДОУ  совместно с председателем собрания.</w:t>
      </w:r>
      <w:r w:rsidRPr="00FA17E5">
        <w:t xml:space="preserve"> 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t xml:space="preserve"> </w:t>
      </w:r>
      <w:r w:rsidRPr="00FA17E5">
        <w:rPr>
          <w:rFonts w:eastAsia="Calibri"/>
          <w:lang w:eastAsia="en-US"/>
        </w:rPr>
        <w:t>Заседание собрания считается правомочным, если в его работе приняли участие не менее двух третей работников ДОУ.</w:t>
      </w:r>
      <w:r w:rsidRPr="00FA17E5">
        <w:t xml:space="preserve"> 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t xml:space="preserve"> </w:t>
      </w:r>
      <w:r w:rsidRPr="00FA17E5">
        <w:rPr>
          <w:rFonts w:eastAsia="Calibri"/>
          <w:lang w:eastAsia="en-US"/>
        </w:rPr>
        <w:t>Решен</w:t>
      </w:r>
      <w:r w:rsidR="00782F81">
        <w:rPr>
          <w:rFonts w:eastAsia="Calibri"/>
          <w:lang w:eastAsia="en-US"/>
        </w:rPr>
        <w:t>ие О</w:t>
      </w:r>
      <w:r w:rsidRPr="00FA17E5">
        <w:rPr>
          <w:rFonts w:eastAsia="Calibri"/>
          <w:lang w:eastAsia="en-US"/>
        </w:rPr>
        <w:t>бщего собрания принимается открытым голосованием простым большинством голосов присутствующих на собрании работников.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rPr>
          <w:rFonts w:eastAsia="Calibri"/>
          <w:lang w:eastAsia="en-US"/>
        </w:rPr>
        <w:t xml:space="preserve"> </w:t>
      </w:r>
      <w:r w:rsidRPr="00FA17E5">
        <w:t xml:space="preserve"> </w:t>
      </w:r>
      <w:r w:rsidRPr="00FA17E5">
        <w:rPr>
          <w:rFonts w:eastAsia="Calibri"/>
          <w:lang w:eastAsia="en-US"/>
        </w:rPr>
        <w:t>Решение собрания считается принятым, если за него проголосовали более 50 (пятидесяти) процентов работников, присутствующих на собрании. При равном количестве голосов решающим является голос председателя собрания.</w:t>
      </w:r>
      <w:r w:rsidRPr="00FA17E5">
        <w:t xml:space="preserve"> 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t xml:space="preserve"> </w:t>
      </w:r>
      <w:r w:rsidR="00782F81">
        <w:rPr>
          <w:rFonts w:eastAsia="Calibri"/>
          <w:lang w:eastAsia="en-US"/>
        </w:rPr>
        <w:t>Решения О</w:t>
      </w:r>
      <w:r w:rsidRPr="00FA17E5">
        <w:rPr>
          <w:rFonts w:eastAsia="Calibri"/>
          <w:lang w:eastAsia="en-US"/>
        </w:rPr>
        <w:t>бщего собрания, принятые в пределах его полномочий и в соответствии с действующим законодательством обязательны для исполнения администрацией, всеми работниками ДОУ.</w:t>
      </w:r>
      <w:r w:rsidRPr="00FA17E5">
        <w:t xml:space="preserve"> </w:t>
      </w:r>
    </w:p>
    <w:p w:rsidR="00C248D0" w:rsidRPr="00FA17E5" w:rsidRDefault="00681F47" w:rsidP="007C59FC">
      <w:pPr>
        <w:pStyle w:val="a3"/>
        <w:numPr>
          <w:ilvl w:val="1"/>
          <w:numId w:val="8"/>
        </w:numPr>
        <w:jc w:val="both"/>
      </w:pPr>
      <w:r w:rsidRPr="00FA17E5">
        <w:t xml:space="preserve"> По инициативе членов Общего собрания (по вопросам управления ДОУ, входящим в компетенцию Общего собрания) локальные акты, затрагивающие права и законные интересы работников ДОУ, принимаются с учетом мнения Общего собрания.</w:t>
      </w:r>
    </w:p>
    <w:p w:rsidR="007C59FC" w:rsidRPr="00FA17E5" w:rsidRDefault="007C59FC" w:rsidP="007C59FC">
      <w:pPr>
        <w:pStyle w:val="a3"/>
        <w:numPr>
          <w:ilvl w:val="1"/>
          <w:numId w:val="8"/>
        </w:numPr>
        <w:jc w:val="both"/>
      </w:pPr>
      <w:r w:rsidRPr="00FA17E5">
        <w:t xml:space="preserve"> Общее собрание работников имеет право в лице его председателя выступать в рамках своих полномочий от имени Учреждения перед любыми лицами и в любых формах, не противоречащих закону.</w:t>
      </w:r>
    </w:p>
    <w:p w:rsidR="007C59FC" w:rsidRPr="00EC1256" w:rsidRDefault="007C59FC" w:rsidP="007C59FC">
      <w:pPr>
        <w:tabs>
          <w:tab w:val="left" w:pos="1176"/>
        </w:tabs>
        <w:jc w:val="both"/>
      </w:pPr>
    </w:p>
    <w:p w:rsidR="007C59FC" w:rsidRPr="00EC1256" w:rsidRDefault="007C59FC" w:rsidP="007C59FC">
      <w:pPr>
        <w:pStyle w:val="a3"/>
        <w:numPr>
          <w:ilvl w:val="0"/>
          <w:numId w:val="8"/>
        </w:numPr>
        <w:tabs>
          <w:tab w:val="left" w:pos="1176"/>
        </w:tabs>
        <w:ind w:left="0"/>
        <w:jc w:val="center"/>
        <w:rPr>
          <w:b/>
        </w:rPr>
      </w:pPr>
      <w:r>
        <w:rPr>
          <w:b/>
        </w:rPr>
        <w:t xml:space="preserve">Делопроизводство </w:t>
      </w:r>
      <w:r w:rsidR="00E41FF0">
        <w:rPr>
          <w:b/>
        </w:rPr>
        <w:t>Общего собрания работников</w:t>
      </w:r>
      <w:r>
        <w:rPr>
          <w:b/>
        </w:rPr>
        <w:t>.</w:t>
      </w:r>
    </w:p>
    <w:p w:rsidR="007C59FC" w:rsidRPr="00EC1256" w:rsidRDefault="007C59FC" w:rsidP="007C59FC">
      <w:pPr>
        <w:jc w:val="both"/>
      </w:pPr>
    </w:p>
    <w:p w:rsidR="007C59FC" w:rsidRDefault="007C59FC" w:rsidP="007C59FC">
      <w:pPr>
        <w:pStyle w:val="a3"/>
        <w:shd w:val="clear" w:color="auto" w:fill="FFFFFF"/>
        <w:ind w:left="0"/>
        <w:jc w:val="both"/>
      </w:pPr>
      <w:r>
        <w:t xml:space="preserve">5.1. </w:t>
      </w:r>
      <w:r w:rsidR="00681F47">
        <w:t>Заседания Общего собрания</w:t>
      </w:r>
      <w:r>
        <w:t xml:space="preserve"> оформляются протоколом</w:t>
      </w:r>
      <w:r w:rsidRPr="00EC1256">
        <w:t>.</w:t>
      </w:r>
    </w:p>
    <w:p w:rsidR="007C59FC" w:rsidRPr="00EC1256" w:rsidRDefault="007C59FC" w:rsidP="007C59FC">
      <w:pPr>
        <w:pStyle w:val="a3"/>
        <w:numPr>
          <w:ilvl w:val="1"/>
          <w:numId w:val="5"/>
        </w:numPr>
        <w:shd w:val="clear" w:color="auto" w:fill="FFFFFF"/>
        <w:jc w:val="both"/>
      </w:pPr>
      <w:r w:rsidRPr="00EC1256">
        <w:t>В</w:t>
      </w:r>
      <w:r>
        <w:t xml:space="preserve"> </w:t>
      </w:r>
      <w:r w:rsidRPr="00FA17E5">
        <w:t xml:space="preserve">книге </w:t>
      </w:r>
      <w:r>
        <w:t xml:space="preserve"> протоколов фиксируются</w:t>
      </w:r>
      <w:r w:rsidRPr="00EC1256">
        <w:t>:</w:t>
      </w:r>
    </w:p>
    <w:p w:rsidR="007C59FC" w:rsidRPr="00EC1256" w:rsidRDefault="007C59FC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>
        <w:t>дата</w:t>
      </w:r>
      <w:r w:rsidR="00681F47">
        <w:t xml:space="preserve"> проведения</w:t>
      </w:r>
      <w:r w:rsidRPr="00EC1256">
        <w:t>;</w:t>
      </w:r>
    </w:p>
    <w:p w:rsidR="007C59FC" w:rsidRDefault="007C59FC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>
        <w:t>количественное присутствие (отсутстви</w:t>
      </w:r>
      <w:r w:rsidR="00681F47">
        <w:t>е) работников ДОУ</w:t>
      </w:r>
      <w:r w:rsidRPr="00EC1256">
        <w:t>;</w:t>
      </w:r>
    </w:p>
    <w:p w:rsidR="007C59FC" w:rsidRPr="00EC1256" w:rsidRDefault="007C59FC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>
        <w:t>приглашенные (ФИО, должность)</w:t>
      </w:r>
    </w:p>
    <w:p w:rsidR="007C59FC" w:rsidRDefault="007C59FC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 w:rsidRPr="00EC1256">
        <w:t>повестка дня;</w:t>
      </w:r>
    </w:p>
    <w:p w:rsidR="007C59FC" w:rsidRDefault="007C59FC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>
        <w:t>выступающие лица;</w:t>
      </w:r>
    </w:p>
    <w:p w:rsidR="007C59FC" w:rsidRPr="00EC1256" w:rsidRDefault="007C59FC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>
        <w:t>ход обсуждения вопросов;</w:t>
      </w:r>
    </w:p>
    <w:p w:rsidR="007C59FC" w:rsidRPr="00EC1256" w:rsidRDefault="00681F47" w:rsidP="007C59FC">
      <w:pPr>
        <w:pStyle w:val="a5"/>
        <w:numPr>
          <w:ilvl w:val="0"/>
          <w:numId w:val="2"/>
        </w:numPr>
        <w:suppressAutoHyphens/>
        <w:spacing w:after="0"/>
        <w:ind w:left="0"/>
        <w:jc w:val="both"/>
      </w:pPr>
      <w:r>
        <w:t>предложения, рекомендации и замечания работников ДОУ и приглашенных лиц с правом совещательного голоса</w:t>
      </w:r>
      <w:r w:rsidR="007C59FC" w:rsidRPr="00EC1256">
        <w:t>;</w:t>
      </w:r>
    </w:p>
    <w:p w:rsidR="007C59FC" w:rsidRDefault="007C59FC" w:rsidP="007C59FC">
      <w:pPr>
        <w:pStyle w:val="a5"/>
        <w:suppressAutoHyphens/>
        <w:spacing w:after="0"/>
        <w:ind w:left="680"/>
        <w:jc w:val="both"/>
      </w:pPr>
      <w:r>
        <w:t xml:space="preserve">- </w:t>
      </w:r>
      <w:r w:rsidR="00681F47">
        <w:t xml:space="preserve"> решени</w:t>
      </w:r>
      <w:r>
        <w:t>е</w:t>
      </w:r>
    </w:p>
    <w:p w:rsidR="00681F47" w:rsidRDefault="00681F47" w:rsidP="007C59FC">
      <w:pPr>
        <w:pStyle w:val="a5"/>
        <w:numPr>
          <w:ilvl w:val="1"/>
          <w:numId w:val="5"/>
        </w:numPr>
        <w:suppressAutoHyphens/>
        <w:spacing w:after="0"/>
        <w:jc w:val="both"/>
      </w:pPr>
      <w:r>
        <w:t>Протоколы подписываются председателем и секретарем Общего собрания.</w:t>
      </w:r>
    </w:p>
    <w:p w:rsidR="00681F47" w:rsidRPr="00782F81" w:rsidRDefault="00681F47" w:rsidP="007C59FC">
      <w:pPr>
        <w:pStyle w:val="a5"/>
        <w:numPr>
          <w:ilvl w:val="1"/>
          <w:numId w:val="5"/>
        </w:numPr>
        <w:suppressAutoHyphens/>
        <w:spacing w:after="0"/>
        <w:jc w:val="both"/>
      </w:pPr>
      <w:r>
        <w:t>Нумерация протоколов ведется от</w:t>
      </w:r>
      <w:r w:rsidRPr="00782F81">
        <w:t xml:space="preserve"> начала </w:t>
      </w:r>
      <w:r w:rsidR="00782F81" w:rsidRPr="00782F81">
        <w:t>учебного</w:t>
      </w:r>
      <w:r w:rsidRPr="00782F81">
        <w:t xml:space="preserve"> года.</w:t>
      </w:r>
    </w:p>
    <w:p w:rsidR="007C59FC" w:rsidRDefault="007C59FC" w:rsidP="007C59FC">
      <w:pPr>
        <w:pStyle w:val="a5"/>
        <w:numPr>
          <w:ilvl w:val="1"/>
          <w:numId w:val="5"/>
        </w:numPr>
        <w:suppressAutoHyphens/>
        <w:spacing w:after="0"/>
        <w:jc w:val="both"/>
      </w:pPr>
      <w:r w:rsidRPr="00FA17E5">
        <w:t>Книга</w:t>
      </w:r>
      <w:r>
        <w:t xml:space="preserve"> п</w:t>
      </w:r>
      <w:r w:rsidR="00681F47">
        <w:t>ротоколов Общего собрания</w:t>
      </w:r>
      <w:r>
        <w:t xml:space="preserve"> нумеруется постранично, прошнуровывается, скрепляется подписью заведующего ДОУ и печатью.</w:t>
      </w:r>
    </w:p>
    <w:p w:rsidR="007C59FC" w:rsidRPr="00EC1256" w:rsidRDefault="007C59FC" w:rsidP="00782F81">
      <w:pPr>
        <w:pStyle w:val="a5"/>
        <w:numPr>
          <w:ilvl w:val="1"/>
          <w:numId w:val="5"/>
        </w:numPr>
        <w:suppressAutoHyphens/>
        <w:spacing w:after="0"/>
        <w:jc w:val="both"/>
      </w:pPr>
      <w:r w:rsidRPr="00FA17E5">
        <w:t>Книга</w:t>
      </w:r>
      <w:r>
        <w:rPr>
          <w:color w:val="FF0000"/>
        </w:rPr>
        <w:t xml:space="preserve"> </w:t>
      </w:r>
      <w:r w:rsidRPr="00F326CB">
        <w:t>п</w:t>
      </w:r>
      <w:r w:rsidR="00681F47">
        <w:t>ротоколов Общего собрания</w:t>
      </w:r>
      <w:r w:rsidRPr="00F326CB">
        <w:t xml:space="preserve"> хранится в делах ДОУ и передается</w:t>
      </w:r>
      <w:r>
        <w:rPr>
          <w:color w:val="FF0000"/>
        </w:rPr>
        <w:t xml:space="preserve"> </w:t>
      </w:r>
      <w:r w:rsidRPr="00F326CB">
        <w:t xml:space="preserve">по акту (при смене заведующего ДОУ, </w:t>
      </w:r>
      <w:r w:rsidRPr="00444C9D">
        <w:t>передаче в архив).</w:t>
      </w:r>
    </w:p>
    <w:p w:rsidR="007C59FC" w:rsidRPr="00EC1256" w:rsidRDefault="007C59FC" w:rsidP="007C59FC">
      <w:pPr>
        <w:shd w:val="clear" w:color="auto" w:fill="FFFFFF"/>
        <w:jc w:val="both"/>
      </w:pPr>
    </w:p>
    <w:p w:rsidR="007C59FC" w:rsidRPr="00444C9D" w:rsidRDefault="007C59FC" w:rsidP="007C59FC">
      <w:pPr>
        <w:pStyle w:val="a3"/>
        <w:numPr>
          <w:ilvl w:val="0"/>
          <w:numId w:val="5"/>
        </w:numPr>
        <w:shd w:val="clear" w:color="auto" w:fill="FFFFFF"/>
        <w:ind w:left="0"/>
        <w:jc w:val="center"/>
        <w:rPr>
          <w:b/>
        </w:rPr>
      </w:pPr>
      <w:r w:rsidRPr="00444C9D">
        <w:rPr>
          <w:b/>
        </w:rPr>
        <w:t>Заключительные положения</w:t>
      </w:r>
    </w:p>
    <w:p w:rsidR="007C59FC" w:rsidRPr="00444C9D" w:rsidRDefault="007C59FC" w:rsidP="007C59FC">
      <w:pPr>
        <w:shd w:val="clear" w:color="auto" w:fill="FFFFFF"/>
        <w:jc w:val="both"/>
        <w:rPr>
          <w:b/>
        </w:rPr>
      </w:pPr>
    </w:p>
    <w:p w:rsidR="007C59FC" w:rsidRPr="00444C9D" w:rsidRDefault="007C59FC" w:rsidP="007C59FC">
      <w:pPr>
        <w:pStyle w:val="a4"/>
        <w:numPr>
          <w:ilvl w:val="1"/>
          <w:numId w:val="5"/>
        </w:numPr>
        <w:spacing w:before="0" w:beforeAutospacing="0" w:after="0" w:afterAutospacing="0"/>
        <w:jc w:val="both"/>
      </w:pPr>
      <w:r w:rsidRPr="00444C9D">
        <w:t>Изменения и дополнения в настоящее Положение вносятся членами Наблюдательного совета и принимаются на его заседании.</w:t>
      </w:r>
    </w:p>
    <w:p w:rsidR="00F04AAF" w:rsidRDefault="007C59FC" w:rsidP="00782F81">
      <w:pPr>
        <w:pStyle w:val="a4"/>
        <w:numPr>
          <w:ilvl w:val="1"/>
          <w:numId w:val="5"/>
        </w:numPr>
        <w:spacing w:before="0" w:beforeAutospacing="0" w:after="0" w:afterAutospacing="0"/>
        <w:ind w:left="0" w:firstLine="0"/>
        <w:jc w:val="both"/>
      </w:pPr>
      <w:r w:rsidRPr="00444C9D">
        <w:t xml:space="preserve"> Срок действия настоящего Положения неограничен. Положение действует до принятия новой редакции.</w:t>
      </w:r>
    </w:p>
    <w:sectPr w:rsidR="00F04AAF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633"/>
    <w:multiLevelType w:val="hybridMultilevel"/>
    <w:tmpl w:val="9A3C5D42"/>
    <w:lvl w:ilvl="0" w:tplc="368E78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EC3E8D"/>
    <w:multiLevelType w:val="hybridMultilevel"/>
    <w:tmpl w:val="CE701946"/>
    <w:lvl w:ilvl="0" w:tplc="3842A4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C32E0"/>
    <w:multiLevelType w:val="multilevel"/>
    <w:tmpl w:val="65B2E14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60655C61"/>
    <w:multiLevelType w:val="hybridMultilevel"/>
    <w:tmpl w:val="EFC6318A"/>
    <w:lvl w:ilvl="0" w:tplc="1EC4BC82">
      <w:start w:val="1"/>
      <w:numFmt w:val="bullet"/>
      <w:lvlText w:val="−"/>
      <w:lvlJc w:val="left"/>
      <w:pPr>
        <w:tabs>
          <w:tab w:val="num" w:pos="964"/>
        </w:tabs>
        <w:ind w:firstLine="6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E77AE2A4">
      <w:start w:val="1"/>
      <w:numFmt w:val="decimal"/>
      <w:lvlText w:val="%2)"/>
      <w:lvlJc w:val="left"/>
      <w:pPr>
        <w:tabs>
          <w:tab w:val="num" w:pos="1475"/>
        </w:tabs>
        <w:ind w:left="454" w:firstLine="680"/>
      </w:pPr>
      <w:rPr>
        <w:rFonts w:ascii="Times New Roman" w:eastAsia="Times New Roman" w:hAnsi="Times New Roman" w:cs="Times New Roman"/>
        <w:b/>
        <w:bCs/>
        <w:i w:val="0"/>
        <w:color w:val="auto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35150"/>
    <w:multiLevelType w:val="multilevel"/>
    <w:tmpl w:val="BFB4D2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53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C3754E1"/>
    <w:multiLevelType w:val="singleLevel"/>
    <w:tmpl w:val="0D7212F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>
    <w:nsid w:val="6F0C6F99"/>
    <w:multiLevelType w:val="multilevel"/>
    <w:tmpl w:val="45066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004616"/>
    <w:multiLevelType w:val="hybridMultilevel"/>
    <w:tmpl w:val="B292050A"/>
    <w:lvl w:ilvl="0" w:tplc="9D4034CA">
      <w:start w:val="1"/>
      <w:numFmt w:val="bullet"/>
      <w:lvlText w:val="−"/>
      <w:lvlJc w:val="left"/>
      <w:pPr>
        <w:tabs>
          <w:tab w:val="num" w:pos="964"/>
        </w:tabs>
        <w:ind w:firstLine="6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AAF"/>
    <w:rsid w:val="000C050F"/>
    <w:rsid w:val="00444C9D"/>
    <w:rsid w:val="005110B2"/>
    <w:rsid w:val="00534BCD"/>
    <w:rsid w:val="00681F47"/>
    <w:rsid w:val="006850BA"/>
    <w:rsid w:val="006C0681"/>
    <w:rsid w:val="006E319A"/>
    <w:rsid w:val="00782F81"/>
    <w:rsid w:val="007C59FC"/>
    <w:rsid w:val="00B905A3"/>
    <w:rsid w:val="00BA23BB"/>
    <w:rsid w:val="00C248D0"/>
    <w:rsid w:val="00D236EB"/>
    <w:rsid w:val="00E41FF0"/>
    <w:rsid w:val="00E928C8"/>
    <w:rsid w:val="00F04AAF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AAF"/>
    <w:pPr>
      <w:ind w:left="720"/>
      <w:contextualSpacing/>
    </w:pPr>
  </w:style>
  <w:style w:type="paragraph" w:styleId="a4">
    <w:name w:val="Normal (Web)"/>
    <w:basedOn w:val="a"/>
    <w:uiPriority w:val="99"/>
    <w:rsid w:val="007C59F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C5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C59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59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59F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2018-12-05T03:38:00Z</dcterms:created>
  <dcterms:modified xsi:type="dcterms:W3CDTF">2018-12-12T08:38:00Z</dcterms:modified>
</cp:coreProperties>
</file>