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F0" w:rsidRDefault="00DF10F0" w:rsidP="00A37A47">
      <w:pPr>
        <w:spacing w:after="0" w:line="240" w:lineRule="auto"/>
        <w:rPr>
          <w:rFonts w:ascii="Times New Roman" w:hAnsi="Times New Roman"/>
          <w:b/>
        </w:rPr>
      </w:pPr>
    </w:p>
    <w:p w:rsidR="00DF10F0" w:rsidRDefault="00DF10F0" w:rsidP="00A37A47">
      <w:pPr>
        <w:spacing w:after="0" w:line="240" w:lineRule="auto"/>
        <w:rPr>
          <w:rFonts w:ascii="Times New Roman" w:hAnsi="Times New Roman"/>
          <w:b/>
        </w:rPr>
      </w:pPr>
    </w:p>
    <w:p w:rsidR="00DF10F0" w:rsidRDefault="00DF10F0" w:rsidP="00A37A47">
      <w:pPr>
        <w:spacing w:after="0" w:line="240" w:lineRule="auto"/>
        <w:rPr>
          <w:rFonts w:ascii="Times New Roman" w:hAnsi="Times New Roman"/>
          <w:b/>
        </w:rPr>
      </w:pPr>
      <w:r w:rsidRPr="00DF10F0">
        <w:rPr>
          <w:rFonts w:ascii="Times New Roman" w:hAnsi="Times New Roman"/>
          <w:b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pt" o:ole="">
            <v:imagedata r:id="rId8" o:title=""/>
          </v:shape>
          <o:OLEObject Type="Embed" ProgID="AcroExch.Document.DC" ShapeID="_x0000_i1025" DrawAspect="Content" ObjectID="_1502782809" r:id="rId9"/>
        </w:object>
      </w:r>
    </w:p>
    <w:p w:rsidR="00DF10F0" w:rsidRDefault="00DF10F0" w:rsidP="00A37A47">
      <w:pPr>
        <w:spacing w:after="0" w:line="240" w:lineRule="auto"/>
        <w:rPr>
          <w:rFonts w:ascii="Times New Roman" w:hAnsi="Times New Roman"/>
          <w:b/>
        </w:rPr>
      </w:pPr>
    </w:p>
    <w:p w:rsidR="00A37A47" w:rsidRDefault="00BE637D" w:rsidP="00A37A47">
      <w:pPr>
        <w:spacing w:after="0" w:line="240" w:lineRule="auto"/>
        <w:rPr>
          <w:rStyle w:val="af"/>
          <w:rFonts w:ascii="Times New Roman" w:hAnsi="Times New Roman"/>
          <w:color w:val="000000"/>
        </w:rPr>
      </w:pPr>
      <w:bookmarkStart w:id="0" w:name="_GoBack"/>
      <w:bookmarkEnd w:id="0"/>
      <w:r w:rsidRPr="00253B40">
        <w:rPr>
          <w:rFonts w:ascii="Times New Roman" w:hAnsi="Times New Roman"/>
          <w:b/>
        </w:rPr>
        <w:t xml:space="preserve">1. </w:t>
      </w:r>
      <w:r w:rsidRPr="00253B40">
        <w:rPr>
          <w:rStyle w:val="af"/>
          <w:rFonts w:ascii="Times New Roman" w:hAnsi="Times New Roman"/>
          <w:color w:val="000000"/>
        </w:rPr>
        <w:t>ИНФОРМАЦИОННАЯ СПРАВКА ОБ ОБРАЗОВАТЕЛЬНОМ УЧРЕЖДЕНИИ.</w:t>
      </w:r>
    </w:p>
    <w:p w:rsidR="00A37A47" w:rsidRPr="00A37A47" w:rsidRDefault="00BE637D" w:rsidP="00A37A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Анализ соответствия условий, предусмотренных лицензией на правоведения образовательной деятельности, фактическим условиям на момент </w:t>
      </w:r>
      <w:proofErr w:type="spellStart"/>
      <w:r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37A47">
        <w:rPr>
          <w:rStyle w:val="af"/>
          <w:rFonts w:ascii="Times New Roman" w:hAnsi="Times New Roman"/>
          <w:color w:val="000000"/>
          <w:sz w:val="24"/>
          <w:szCs w:val="24"/>
        </w:rPr>
        <w:t>Полное название:</w:t>
      </w:r>
      <w:r w:rsidRPr="00A37A47">
        <w:rPr>
          <w:rFonts w:ascii="Times New Roman" w:hAnsi="Times New Roman"/>
          <w:color w:val="000000"/>
          <w:sz w:val="24"/>
          <w:szCs w:val="24"/>
        </w:rPr>
        <w:t xml:space="preserve"> Муниципальное автономное дошкольное образовательное учреждение Детский сад № 14 «Юбилейный» г. Сысерть</w:t>
      </w:r>
    </w:p>
    <w:p w:rsidR="00BE637D" w:rsidRPr="00A37A47" w:rsidRDefault="00BE637D" w:rsidP="00A37A47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37A47">
        <w:rPr>
          <w:rStyle w:val="af"/>
          <w:rFonts w:ascii="Times New Roman" w:hAnsi="Times New Roman"/>
          <w:color w:val="000000"/>
          <w:sz w:val="24"/>
          <w:szCs w:val="24"/>
        </w:rPr>
        <w:t xml:space="preserve">Сокращенное наименование: </w:t>
      </w:r>
      <w:r w:rsidRPr="00A37A47">
        <w:rPr>
          <w:rFonts w:ascii="Times New Roman" w:hAnsi="Times New Roman"/>
          <w:color w:val="000000"/>
          <w:sz w:val="24"/>
          <w:szCs w:val="24"/>
        </w:rPr>
        <w:t>МАДОУ детский сад № 14 «Юбилейный»  города  Сысерть</w:t>
      </w:r>
    </w:p>
    <w:p w:rsidR="00A37A47" w:rsidRPr="00A37A47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7A47">
        <w:rPr>
          <w:rStyle w:val="af"/>
          <w:rFonts w:ascii="Times New Roman" w:hAnsi="Times New Roman"/>
          <w:color w:val="000000"/>
          <w:sz w:val="24"/>
          <w:szCs w:val="24"/>
        </w:rPr>
        <w:lastRenderedPageBreak/>
        <w:t>Юридический адрес:</w:t>
      </w:r>
      <w:r w:rsidRPr="00A37A47">
        <w:rPr>
          <w:rFonts w:ascii="Times New Roman" w:hAnsi="Times New Roman"/>
          <w:color w:val="000000"/>
          <w:sz w:val="24"/>
          <w:szCs w:val="24"/>
        </w:rPr>
        <w:t> </w:t>
      </w:r>
      <w:r w:rsidRPr="00A37A47">
        <w:rPr>
          <w:rFonts w:ascii="Times New Roman" w:hAnsi="Times New Roman"/>
          <w:sz w:val="24"/>
          <w:szCs w:val="24"/>
        </w:rPr>
        <w:t xml:space="preserve">624022, Свердловская  область, </w:t>
      </w:r>
      <w:proofErr w:type="spellStart"/>
      <w:r w:rsidRPr="00A37A47">
        <w:rPr>
          <w:rFonts w:ascii="Times New Roman" w:hAnsi="Times New Roman"/>
          <w:sz w:val="24"/>
          <w:szCs w:val="24"/>
        </w:rPr>
        <w:t>г.Сысерть</w:t>
      </w:r>
      <w:proofErr w:type="spellEnd"/>
      <w:r w:rsidRPr="00A37A47">
        <w:rPr>
          <w:rFonts w:ascii="Times New Roman" w:hAnsi="Times New Roman"/>
          <w:sz w:val="24"/>
          <w:szCs w:val="24"/>
        </w:rPr>
        <w:t>, улица Р-Люксембург. 23 Телефон    8  /34374/  7-97-86</w:t>
      </w:r>
    </w:p>
    <w:p w:rsidR="00BE637D" w:rsidRPr="00A37A47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7A47">
        <w:rPr>
          <w:rStyle w:val="af"/>
          <w:rFonts w:ascii="Times New Roman" w:hAnsi="Times New Roman"/>
          <w:color w:val="000000"/>
        </w:rPr>
        <w:t>Учреждение функционирует</w:t>
      </w:r>
      <w:r w:rsidRPr="00A37A47">
        <w:rPr>
          <w:rFonts w:ascii="Times New Roman" w:hAnsi="Times New Roman"/>
          <w:color w:val="000000"/>
        </w:rPr>
        <w:t xml:space="preserve"> с 1977 года, находится в отдельно стоящем типовом двухэтажном здании</w:t>
      </w:r>
      <w:r w:rsidRPr="00F64FAD">
        <w:rPr>
          <w:color w:val="000000"/>
        </w:rPr>
        <w:t>.</w:t>
      </w:r>
    </w:p>
    <w:p w:rsidR="00BE637D" w:rsidRDefault="00BE637D" w:rsidP="00A37A47">
      <w:pPr>
        <w:pStyle w:val="a3"/>
        <w:spacing w:before="0" w:beforeAutospacing="0" w:after="0" w:afterAutospacing="0"/>
        <w:textAlignment w:val="baseline"/>
      </w:pPr>
      <w:r w:rsidRPr="00F64FAD">
        <w:rPr>
          <w:rStyle w:val="af"/>
          <w:color w:val="000000"/>
        </w:rPr>
        <w:t>Учредитель детского сада:</w:t>
      </w:r>
      <w:r w:rsidRPr="00F64FAD">
        <w:rPr>
          <w:color w:val="000000"/>
        </w:rPr>
        <w:t xml:space="preserve"> </w:t>
      </w:r>
      <w:r w:rsidRPr="00B60F7E">
        <w:t>Учредителем учреждения является администрация</w:t>
      </w:r>
      <w:r>
        <w:t xml:space="preserve">      </w:t>
      </w:r>
      <w:proofErr w:type="spellStart"/>
      <w:r>
        <w:t>Сысертского</w:t>
      </w:r>
      <w:proofErr w:type="spellEnd"/>
      <w:r>
        <w:t xml:space="preserve"> городского округа</w:t>
      </w:r>
      <w:r w:rsidRPr="00B60F7E">
        <w:t xml:space="preserve">, расположенная по адресу: </w:t>
      </w:r>
      <w:r>
        <w:t xml:space="preserve">Свердловская </w:t>
      </w:r>
      <w:r w:rsidRPr="00B60F7E">
        <w:t xml:space="preserve">область, </w:t>
      </w:r>
      <w:r>
        <w:t xml:space="preserve">  </w:t>
      </w:r>
      <w:r w:rsidRPr="00B60F7E">
        <w:t>г.</w:t>
      </w:r>
      <w:r>
        <w:t xml:space="preserve"> Сысерть</w:t>
      </w:r>
      <w:r w:rsidRPr="00B60F7E">
        <w:t xml:space="preserve">, </w:t>
      </w:r>
      <w:r>
        <w:t xml:space="preserve"> Ленина, д 38                      </w:t>
      </w:r>
    </w:p>
    <w:p w:rsidR="00BE637D" w:rsidRPr="00793B3B" w:rsidRDefault="00BE637D" w:rsidP="00A37A47">
      <w:pPr>
        <w:pStyle w:val="a3"/>
        <w:spacing w:before="0" w:beforeAutospacing="0" w:after="0" w:afterAutospacing="0"/>
        <w:textAlignment w:val="baseline"/>
      </w:pPr>
      <w:r w:rsidRPr="00B60F7E">
        <w:t xml:space="preserve">Непосредственно осуществляет </w:t>
      </w:r>
      <w:r>
        <w:t xml:space="preserve"> руководство  ДОУ</w:t>
      </w:r>
      <w:r w:rsidRPr="00B60F7E">
        <w:t xml:space="preserve"> </w:t>
      </w:r>
      <w:r>
        <w:t xml:space="preserve"> </w:t>
      </w:r>
      <w:r w:rsidRPr="00B60F7E">
        <w:t xml:space="preserve">Управление образования </w:t>
      </w:r>
      <w:r>
        <w:t xml:space="preserve"> </w:t>
      </w:r>
      <w:proofErr w:type="spellStart"/>
      <w:r>
        <w:t>Сысертского</w:t>
      </w:r>
      <w:proofErr w:type="spellEnd"/>
      <w:r>
        <w:t xml:space="preserve"> городского округа.  </w:t>
      </w:r>
      <w:r w:rsidRPr="00B60F7E">
        <w:t xml:space="preserve">Должности </w:t>
      </w:r>
      <w:r>
        <w:t xml:space="preserve"> </w:t>
      </w:r>
      <w:r w:rsidRPr="00B60F7E">
        <w:t>распределены  в соответствии со штатным расписанием, утвержденным начальником Управления образования.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соответствии с требованиями закона «Об образовании в Российской Федерации» и на 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AD">
        <w:rPr>
          <w:rFonts w:ascii="Times New Roman" w:hAnsi="Times New Roman"/>
          <w:sz w:val="24"/>
          <w:szCs w:val="24"/>
        </w:rPr>
        <w:t xml:space="preserve"> многочисленных изменений законодательства РФ, постановлением Главы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Сысертского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 городского округа </w:t>
      </w:r>
      <w:r w:rsidRPr="00F64FA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604 от 12.11</w:t>
      </w:r>
      <w:r w:rsidRPr="00F64FAD">
        <w:rPr>
          <w:rFonts w:ascii="Times New Roman" w:hAnsi="Times New Roman"/>
          <w:sz w:val="24"/>
          <w:szCs w:val="24"/>
        </w:rPr>
        <w:t xml:space="preserve"> 2013г., утвержден Устав Муниципального </w:t>
      </w:r>
      <w:r>
        <w:rPr>
          <w:rFonts w:ascii="Times New Roman" w:hAnsi="Times New Roman"/>
          <w:sz w:val="24"/>
          <w:szCs w:val="24"/>
        </w:rPr>
        <w:t xml:space="preserve">автономного </w:t>
      </w:r>
      <w:r w:rsidRPr="00F64FAD">
        <w:rPr>
          <w:rFonts w:ascii="Times New Roman" w:hAnsi="Times New Roman"/>
          <w:sz w:val="24"/>
          <w:szCs w:val="24"/>
        </w:rPr>
        <w:t>дошкольно</w:t>
      </w:r>
      <w:r>
        <w:rPr>
          <w:rFonts w:ascii="Times New Roman" w:hAnsi="Times New Roman"/>
          <w:sz w:val="24"/>
          <w:szCs w:val="24"/>
        </w:rPr>
        <w:t>го образовательного учреждения «Д</w:t>
      </w:r>
      <w:r w:rsidRPr="00F64FAD">
        <w:rPr>
          <w:rFonts w:ascii="Times New Roman" w:hAnsi="Times New Roman"/>
          <w:sz w:val="24"/>
          <w:szCs w:val="24"/>
        </w:rPr>
        <w:t xml:space="preserve">етского сада </w:t>
      </w:r>
      <w:r>
        <w:rPr>
          <w:rFonts w:ascii="Times New Roman" w:hAnsi="Times New Roman"/>
          <w:sz w:val="24"/>
          <w:szCs w:val="24"/>
        </w:rPr>
        <w:t>№ 14 «Юбилейный».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Дошкольное учреждение состоит на Налоговом учете. Имеет основной государственный регистрационный номер (ОГРН), ИНН.</w:t>
      </w:r>
    </w:p>
    <w:p w:rsidR="00BE637D" w:rsidRPr="00B60F7E" w:rsidRDefault="00BE637D" w:rsidP="00A37A47">
      <w:pPr>
        <w:pStyle w:val="a3"/>
        <w:spacing w:before="0" w:beforeAutospacing="0" w:after="0" w:afterAutospacing="0"/>
        <w:textAlignment w:val="baseline"/>
      </w:pPr>
      <w:r w:rsidRPr="00F64FAD">
        <w:rPr>
          <w:rStyle w:val="af"/>
          <w:color w:val="000000"/>
        </w:rPr>
        <w:t>Управляющая система</w:t>
      </w:r>
      <w:r w:rsidRPr="00F64FAD">
        <w:rPr>
          <w:color w:val="000000"/>
        </w:rPr>
        <w:t xml:space="preserve"> –  заведующий детским садом </w:t>
      </w:r>
      <w:proofErr w:type="spellStart"/>
      <w:r>
        <w:rPr>
          <w:color w:val="000000"/>
        </w:rPr>
        <w:t>Сарафанова</w:t>
      </w:r>
      <w:proofErr w:type="spellEnd"/>
      <w:r>
        <w:rPr>
          <w:color w:val="000000"/>
        </w:rPr>
        <w:t xml:space="preserve">  Людмила  Петровна </w:t>
      </w:r>
      <w:r w:rsidRPr="00F64FAD">
        <w:rPr>
          <w:color w:val="000000"/>
        </w:rPr>
        <w:t xml:space="preserve">(административное управление), </w:t>
      </w:r>
      <w:r>
        <w:rPr>
          <w:color w:val="000000"/>
        </w:rPr>
        <w:t xml:space="preserve">заместитель заведующей по учебно-воспитательной работе </w:t>
      </w:r>
      <w:proofErr w:type="spellStart"/>
      <w:r>
        <w:rPr>
          <w:color w:val="000000"/>
        </w:rPr>
        <w:t>Волоскова</w:t>
      </w:r>
      <w:proofErr w:type="spellEnd"/>
      <w:r>
        <w:rPr>
          <w:color w:val="000000"/>
        </w:rPr>
        <w:t xml:space="preserve">  Галина  Ивановна, заместитель по административно-хозяйственной части Баева  Наталья  Константиновна.    </w:t>
      </w:r>
    </w:p>
    <w:p w:rsidR="00BE637D" w:rsidRPr="00FF122F" w:rsidRDefault="00BE637D" w:rsidP="00A37A47">
      <w:pPr>
        <w:pStyle w:val="a3"/>
        <w:spacing w:before="0" w:beforeAutospacing="0" w:after="0" w:afterAutospacing="0"/>
        <w:textAlignment w:val="baseline"/>
      </w:pPr>
      <w:r w:rsidRPr="00F64FAD">
        <w:rPr>
          <w:rStyle w:val="af"/>
          <w:color w:val="000000"/>
        </w:rPr>
        <w:t xml:space="preserve">Статус: </w:t>
      </w:r>
      <w:r w:rsidRPr="00F64FAD">
        <w:rPr>
          <w:color w:val="000000"/>
        </w:rPr>
        <w:t> </w:t>
      </w:r>
      <w:r>
        <w:rPr>
          <w:color w:val="000000"/>
        </w:rPr>
        <w:t xml:space="preserve"> </w:t>
      </w:r>
      <w:r>
        <w:t>юридическое лицо</w:t>
      </w:r>
    </w:p>
    <w:p w:rsidR="00BE637D" w:rsidRDefault="00BE637D" w:rsidP="00A37A47">
      <w:pPr>
        <w:pStyle w:val="a3"/>
        <w:spacing w:before="0" w:beforeAutospacing="0" w:after="0" w:afterAutospacing="0"/>
        <w:textAlignment w:val="baseline"/>
      </w:pPr>
      <w:r w:rsidRPr="00B60F7E">
        <w:t>Тип – дошкольное образовательное учреждение.</w:t>
      </w:r>
    </w:p>
    <w:p w:rsidR="00BE637D" w:rsidRPr="00B60F7E" w:rsidRDefault="00BE637D" w:rsidP="00A37A47">
      <w:pPr>
        <w:pStyle w:val="a3"/>
        <w:spacing w:before="0" w:beforeAutospacing="0" w:after="0" w:afterAutospacing="0"/>
        <w:textAlignment w:val="baseline"/>
      </w:pPr>
      <w:r>
        <w:t>Вид – общеобразовательный.</w:t>
      </w:r>
      <w:r w:rsidRPr="00B60F7E">
        <w:t> </w:t>
      </w:r>
    </w:p>
    <w:p w:rsidR="00BE637D" w:rsidRPr="00AA201B" w:rsidRDefault="00BE637D" w:rsidP="00A37A47">
      <w:pPr>
        <w:spacing w:after="0" w:line="240" w:lineRule="auto"/>
        <w:jc w:val="both"/>
        <w:rPr>
          <w:rStyle w:val="af"/>
          <w:rFonts w:ascii="Times New Roman" w:hAnsi="Times New Roman"/>
          <w:b w:val="0"/>
          <w:bCs w:val="0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Детский сад работает </w:t>
      </w:r>
      <w:r w:rsidRPr="000A61E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A61E3">
        <w:rPr>
          <w:rFonts w:ascii="Times New Roman" w:hAnsi="Times New Roman"/>
          <w:sz w:val="24"/>
          <w:szCs w:val="24"/>
        </w:rPr>
        <w:t>Свидетельство о государственной регистрации юридического лица от 04.03.2014, серия 66 АЖ  № 3384413, лицензия, выданная  Министерством общего и профессионального образования Свердловской области, серия  66Л01 0003035 от 17 октября 2011 года, регистрационный номер 14120,  Устав ДОУ</w:t>
      </w:r>
      <w:r>
        <w:rPr>
          <w:rFonts w:ascii="Times New Roman" w:hAnsi="Times New Roman"/>
          <w:sz w:val="24"/>
          <w:szCs w:val="24"/>
        </w:rPr>
        <w:t>.</w:t>
      </w:r>
    </w:p>
    <w:p w:rsidR="00BE637D" w:rsidRPr="007032EE" w:rsidRDefault="00BE637D" w:rsidP="00A37A47">
      <w:pPr>
        <w:spacing w:after="0" w:line="240" w:lineRule="auto"/>
        <w:jc w:val="both"/>
        <w:rPr>
          <w:rStyle w:val="af"/>
          <w:rFonts w:ascii="Times New Roman" w:hAnsi="Times New Roman"/>
          <w:color w:val="000000"/>
          <w:sz w:val="24"/>
          <w:szCs w:val="24"/>
        </w:rPr>
      </w:pPr>
      <w:r>
        <w:rPr>
          <w:rStyle w:val="af"/>
          <w:rFonts w:ascii="Times New Roman" w:hAnsi="Times New Roman"/>
          <w:color w:val="000000"/>
          <w:sz w:val="24"/>
          <w:szCs w:val="24"/>
        </w:rPr>
        <w:t xml:space="preserve">Основные  задачи  </w:t>
      </w:r>
      <w:r w:rsidR="005756AD">
        <w:rPr>
          <w:rFonts w:ascii="Times New Roman" w:hAnsi="Times New Roman"/>
          <w:color w:val="000000"/>
          <w:sz w:val="24"/>
          <w:szCs w:val="24"/>
        </w:rPr>
        <w:t>МАДОУ «Д</w:t>
      </w:r>
      <w:r w:rsidRPr="007032EE">
        <w:rPr>
          <w:rFonts w:ascii="Times New Roman" w:hAnsi="Times New Roman"/>
          <w:color w:val="000000"/>
          <w:sz w:val="24"/>
          <w:szCs w:val="24"/>
        </w:rPr>
        <w:t>етский сад № 14 «Юбилейный»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spacing w:val="-8"/>
        </w:rPr>
      </w:pPr>
      <w:r>
        <w:rPr>
          <w:rFonts w:ascii="Times New Roman" w:hAnsi="Times New Roman"/>
          <w:spacing w:val="-8"/>
        </w:rPr>
        <w:t xml:space="preserve">- </w:t>
      </w:r>
      <w:r w:rsidRPr="001A21DE">
        <w:rPr>
          <w:rFonts w:ascii="Times New Roman" w:hAnsi="Times New Roman"/>
          <w:spacing w:val="-8"/>
        </w:rPr>
        <w:t>охрана и укрепления физического и психического здоровья детей, в том числе их эмоционального благополучия;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spacing w:val="-8"/>
        </w:rPr>
      </w:pPr>
      <w:r>
        <w:rPr>
          <w:rFonts w:ascii="Times New Roman" w:hAnsi="Times New Roman"/>
          <w:spacing w:val="-8"/>
        </w:rPr>
        <w:t xml:space="preserve">- </w:t>
      </w:r>
      <w:r w:rsidRPr="001A21DE">
        <w:rPr>
          <w:rFonts w:ascii="Times New Roman" w:hAnsi="Times New Roman"/>
          <w:spacing w:val="-8"/>
        </w:rPr>
        <w:t>обеспечение равных возможностей для полноценного развития каждого ребенка в период дошкольного детства;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spacing w:val="-8"/>
        </w:rPr>
      </w:pPr>
      <w:r>
        <w:rPr>
          <w:rFonts w:ascii="Times New Roman" w:hAnsi="Times New Roman"/>
          <w:spacing w:val="-8"/>
        </w:rPr>
        <w:t xml:space="preserve">- </w:t>
      </w:r>
      <w:r w:rsidRPr="001A21DE">
        <w:rPr>
          <w:rFonts w:ascii="Times New Roman" w:hAnsi="Times New Roman"/>
          <w:spacing w:val="-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spacing w:val="-8"/>
        </w:rPr>
      </w:pPr>
      <w:r>
        <w:rPr>
          <w:rFonts w:ascii="Times New Roman" w:hAnsi="Times New Roman"/>
          <w:spacing w:val="-8"/>
        </w:rPr>
        <w:t xml:space="preserve">- </w:t>
      </w:r>
      <w:r w:rsidRPr="001A21DE">
        <w:rPr>
          <w:rFonts w:ascii="Times New Roman" w:hAnsi="Times New Roman"/>
          <w:spacing w:val="-8"/>
        </w:rPr>
        <w:t>обеспечение целостного образовательного процесса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spacing w:val="-8"/>
        </w:rPr>
      </w:pPr>
      <w:r>
        <w:rPr>
          <w:rFonts w:ascii="Times New Roman" w:hAnsi="Times New Roman"/>
          <w:spacing w:val="-8"/>
        </w:rPr>
        <w:t xml:space="preserve">-  </w:t>
      </w:r>
      <w:r w:rsidRPr="001A21DE">
        <w:rPr>
          <w:rFonts w:ascii="Times New Roman" w:hAnsi="Times New Roman"/>
          <w:spacing w:val="-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BE637D" w:rsidRDefault="00BE637D" w:rsidP="00A37A47">
      <w:pPr>
        <w:spacing w:after="0" w:line="240" w:lineRule="auto"/>
        <w:jc w:val="both"/>
        <w:rPr>
          <w:rStyle w:val="af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-  о</w:t>
      </w:r>
      <w:r w:rsidRPr="006C25B8">
        <w:rPr>
          <w:rFonts w:ascii="Times New Roman" w:hAnsi="Times New Roman"/>
          <w:spacing w:val="-8"/>
          <w:sz w:val="24"/>
          <w:szCs w:val="24"/>
        </w:rPr>
        <w:t xml:space="preserve">беспечение коррекции  нарушений развития категорий детей с речевыми нарушениями,  </w:t>
      </w:r>
    </w:p>
    <w:p w:rsidR="00BE637D" w:rsidRPr="0019516C" w:rsidRDefault="00BE637D" w:rsidP="00A37A47">
      <w:pPr>
        <w:spacing w:after="0" w:line="240" w:lineRule="auto"/>
        <w:jc w:val="both"/>
        <w:rPr>
          <w:rStyle w:val="af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Структура 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образовательного  учреждения  </w:t>
      </w:r>
      <w:r>
        <w:rPr>
          <w:rFonts w:ascii="Times New Roman" w:hAnsi="Times New Roman"/>
          <w:b/>
          <w:sz w:val="24"/>
          <w:szCs w:val="24"/>
        </w:rPr>
        <w:t>и  система его управления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Style w:val="af"/>
          <w:rFonts w:ascii="Times New Roman" w:hAnsi="Times New Roman"/>
          <w:color w:val="000000"/>
          <w:sz w:val="24"/>
          <w:szCs w:val="24"/>
        </w:rPr>
        <w:t>Структура дошкольного учреждения.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4FAD">
        <w:rPr>
          <w:rStyle w:val="af"/>
          <w:rFonts w:ascii="Times New Roman" w:hAnsi="Times New Roman"/>
          <w:color w:val="000000"/>
          <w:sz w:val="24"/>
          <w:szCs w:val="24"/>
        </w:rPr>
        <w:t> </w:t>
      </w:r>
      <w:r w:rsidRPr="00F64FAD">
        <w:rPr>
          <w:rFonts w:ascii="Times New Roman" w:hAnsi="Times New Roman"/>
          <w:color w:val="000000"/>
          <w:sz w:val="24"/>
          <w:szCs w:val="24"/>
        </w:rPr>
        <w:t xml:space="preserve">Основной структурной единицей </w:t>
      </w:r>
      <w:r>
        <w:rPr>
          <w:rFonts w:ascii="Times New Roman" w:hAnsi="Times New Roman"/>
          <w:color w:val="000000"/>
          <w:sz w:val="24"/>
          <w:szCs w:val="24"/>
        </w:rPr>
        <w:t xml:space="preserve">муниципального автономного </w:t>
      </w:r>
      <w:r w:rsidRPr="00F64FAD">
        <w:rPr>
          <w:rFonts w:ascii="Times New Roman" w:hAnsi="Times New Roman"/>
          <w:color w:val="000000"/>
          <w:sz w:val="24"/>
          <w:szCs w:val="24"/>
        </w:rPr>
        <w:t xml:space="preserve">дошкольного образовательного учреждения </w:t>
      </w:r>
      <w:r w:rsidR="005756AD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Детский сад № 14 «Юбилейный» </w:t>
      </w:r>
      <w:r w:rsidRPr="00F64FAD">
        <w:rPr>
          <w:rFonts w:ascii="Times New Roman" w:hAnsi="Times New Roman"/>
          <w:color w:val="000000"/>
          <w:sz w:val="24"/>
          <w:szCs w:val="24"/>
        </w:rPr>
        <w:t>является группа детей дошкольного возраста. В настоящее вр</w:t>
      </w:r>
      <w:r>
        <w:rPr>
          <w:rFonts w:ascii="Times New Roman" w:hAnsi="Times New Roman"/>
          <w:color w:val="000000"/>
          <w:sz w:val="24"/>
          <w:szCs w:val="24"/>
        </w:rPr>
        <w:t>емя в учреждении функционирует 12 групп:</w:t>
      </w:r>
      <w:r>
        <w:t xml:space="preserve">  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первая </w:t>
      </w:r>
      <w:r w:rsidRPr="007B47E5">
        <w:rPr>
          <w:rFonts w:ascii="Times New Roman" w:hAnsi="Times New Roman"/>
          <w:sz w:val="24"/>
          <w:szCs w:val="24"/>
        </w:rPr>
        <w:t>младшая – 2 группы;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B47E5">
        <w:rPr>
          <w:rFonts w:ascii="Times New Roman" w:hAnsi="Times New Roman"/>
          <w:sz w:val="24"/>
          <w:szCs w:val="24"/>
        </w:rPr>
        <w:t>вторая  младшая – 2 группа;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B47E5">
        <w:rPr>
          <w:rFonts w:ascii="Times New Roman" w:hAnsi="Times New Roman"/>
          <w:sz w:val="24"/>
          <w:szCs w:val="24"/>
        </w:rPr>
        <w:t xml:space="preserve">средняя 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47E5">
        <w:rPr>
          <w:rFonts w:ascii="Times New Roman" w:hAnsi="Times New Roman"/>
          <w:sz w:val="24"/>
          <w:szCs w:val="24"/>
        </w:rPr>
        <w:t>3 группы;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B47E5">
        <w:rPr>
          <w:rFonts w:ascii="Times New Roman" w:hAnsi="Times New Roman"/>
          <w:sz w:val="24"/>
          <w:szCs w:val="24"/>
        </w:rPr>
        <w:t xml:space="preserve">старшая  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47E5">
        <w:rPr>
          <w:rFonts w:ascii="Times New Roman" w:hAnsi="Times New Roman"/>
          <w:sz w:val="24"/>
          <w:szCs w:val="24"/>
        </w:rPr>
        <w:t>3 группы;</w:t>
      </w:r>
    </w:p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B47E5">
        <w:rPr>
          <w:rFonts w:ascii="Times New Roman" w:hAnsi="Times New Roman"/>
          <w:sz w:val="24"/>
          <w:szCs w:val="24"/>
        </w:rPr>
        <w:t xml:space="preserve">подготовительная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47E5">
        <w:rPr>
          <w:rFonts w:ascii="Times New Roman" w:hAnsi="Times New Roman"/>
          <w:sz w:val="24"/>
          <w:szCs w:val="24"/>
        </w:rPr>
        <w:t>– 2 группы.</w:t>
      </w:r>
    </w:p>
    <w:p w:rsidR="00BE637D" w:rsidRPr="00A37A47" w:rsidRDefault="00BE637D" w:rsidP="00A37A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39CB">
        <w:rPr>
          <w:rFonts w:ascii="Times New Roman" w:hAnsi="Times New Roman"/>
          <w:b/>
          <w:sz w:val="24"/>
          <w:szCs w:val="24"/>
        </w:rPr>
        <w:t>Режим работы</w:t>
      </w:r>
      <w:r w:rsidRPr="002139CB">
        <w:rPr>
          <w:rFonts w:ascii="Times New Roman" w:hAnsi="Times New Roman"/>
          <w:sz w:val="24"/>
          <w:szCs w:val="24"/>
        </w:rPr>
        <w:t xml:space="preserve"> Учреждения - 10 часов: с 07.30 до 17.30 при пятидневной рабочей неделе. Государственные праздники, суббота, воскресенье - выходные дни. </w:t>
      </w:r>
    </w:p>
    <w:p w:rsidR="00BE637D" w:rsidRPr="001A21DE" w:rsidRDefault="00BE637D" w:rsidP="00A37A47">
      <w:pPr>
        <w:pStyle w:val="Style147"/>
        <w:spacing w:line="240" w:lineRule="auto"/>
        <w:ind w:firstLine="0"/>
        <w:rPr>
          <w:rFonts w:ascii="Times New Roman" w:hAnsi="Times New Roman"/>
          <w:b/>
        </w:rPr>
      </w:pPr>
      <w:r w:rsidRPr="001A21DE">
        <w:rPr>
          <w:rFonts w:ascii="Times New Roman" w:hAnsi="Times New Roman"/>
        </w:rPr>
        <w:t xml:space="preserve">В планировании и организации образовательного процесса максимально учитывается </w:t>
      </w:r>
      <w:r w:rsidRPr="001A21DE">
        <w:rPr>
          <w:rFonts w:ascii="Times New Roman" w:hAnsi="Times New Roman"/>
          <w:b/>
        </w:rPr>
        <w:lastRenderedPageBreak/>
        <w:t>индивидуальные характеристики воспитанников МАДОУ и  их  се</w:t>
      </w:r>
      <w:r>
        <w:rPr>
          <w:rFonts w:ascii="Times New Roman" w:hAnsi="Times New Roman"/>
          <w:b/>
        </w:rPr>
        <w:t>мей</w:t>
      </w:r>
    </w:p>
    <w:p w:rsidR="00BE637D" w:rsidRPr="001A21DE" w:rsidRDefault="00BE637D" w:rsidP="00A37A47">
      <w:pPr>
        <w:pStyle w:val="Style147"/>
        <w:spacing w:line="240" w:lineRule="auto"/>
        <w:ind w:firstLine="0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Сведения  о  семьях  воспитанников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</w:rPr>
      </w:pPr>
      <w:r w:rsidRPr="001A21DE">
        <w:rPr>
          <w:rFonts w:ascii="Times New Roman" w:hAnsi="Times New Roman"/>
        </w:rPr>
        <w:t>Детский сад большое внимание уделяет изучению контингента родителей на основе социальных паспортов, анкетирования. В результате проведенного анализа мы получили следующие результаты: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80"/>
        <w:gridCol w:w="863"/>
        <w:gridCol w:w="909"/>
        <w:gridCol w:w="1072"/>
        <w:gridCol w:w="676"/>
        <w:gridCol w:w="978"/>
        <w:gridCol w:w="1370"/>
      </w:tblGrid>
      <w:tr w:rsidR="00BE637D" w:rsidRPr="001A21DE" w:rsidTr="00A16051">
        <w:tc>
          <w:tcPr>
            <w:tcW w:w="2109" w:type="pct"/>
            <w:vMerge w:val="restar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873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</w:rPr>
                <w:t>2013</w:t>
              </w:r>
              <w:r w:rsidRPr="001A21DE">
                <w:rPr>
                  <w:rFonts w:ascii="Times New Roman" w:hAnsi="Times New Roman"/>
                </w:rPr>
                <w:t xml:space="preserve"> г</w:t>
              </w:r>
            </w:smartTag>
            <w:r w:rsidRPr="001A21DE">
              <w:rPr>
                <w:rFonts w:ascii="Times New Roman" w:hAnsi="Times New Roman"/>
              </w:rPr>
              <w:t>.</w:t>
            </w:r>
          </w:p>
        </w:tc>
        <w:tc>
          <w:tcPr>
            <w:tcW w:w="861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</w:rPr>
                <w:t>2014</w:t>
              </w:r>
              <w:r w:rsidRPr="001A21DE">
                <w:rPr>
                  <w:rFonts w:ascii="Times New Roman" w:hAnsi="Times New Roman"/>
                </w:rPr>
                <w:t xml:space="preserve"> г</w:t>
              </w:r>
            </w:smartTag>
            <w:r w:rsidRPr="001A21DE">
              <w:rPr>
                <w:rFonts w:ascii="Times New Roman" w:hAnsi="Times New Roman"/>
              </w:rPr>
              <w:t>.</w:t>
            </w:r>
          </w:p>
        </w:tc>
        <w:tc>
          <w:tcPr>
            <w:tcW w:w="1157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/>
                </w:rPr>
                <w:t>2015</w:t>
              </w:r>
              <w:r w:rsidRPr="001A21DE">
                <w:rPr>
                  <w:rFonts w:ascii="Times New Roman" w:hAnsi="Times New Roman"/>
                </w:rPr>
                <w:t xml:space="preserve"> г</w:t>
              </w:r>
            </w:smartTag>
            <w:r w:rsidRPr="001A21DE">
              <w:rPr>
                <w:rFonts w:ascii="Times New Roman" w:hAnsi="Times New Roman"/>
              </w:rPr>
              <w:t>.</w:t>
            </w:r>
          </w:p>
        </w:tc>
      </w:tr>
      <w:tr w:rsidR="00BE637D" w:rsidRPr="001A21DE" w:rsidTr="00A16051">
        <w:tc>
          <w:tcPr>
            <w:tcW w:w="0" w:type="auto"/>
            <w:vMerge/>
            <w:vAlign w:val="center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коли-</w:t>
            </w:r>
            <w:proofErr w:type="spellStart"/>
            <w:r w:rsidRPr="00FD4933">
              <w:rPr>
                <w:rFonts w:ascii="Times New Roman" w:hAnsi="Times New Roman"/>
                <w:sz w:val="18"/>
                <w:szCs w:val="18"/>
              </w:rPr>
              <w:t>чество</w:t>
            </w:r>
            <w:proofErr w:type="spellEnd"/>
          </w:p>
        </w:tc>
        <w:tc>
          <w:tcPr>
            <w:tcW w:w="448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528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коли-</w:t>
            </w:r>
            <w:proofErr w:type="spellStart"/>
            <w:r w:rsidRPr="00FD4933">
              <w:rPr>
                <w:rFonts w:ascii="Times New Roman" w:hAnsi="Times New Roman"/>
                <w:sz w:val="18"/>
                <w:szCs w:val="18"/>
              </w:rPr>
              <w:t>чество</w:t>
            </w:r>
            <w:proofErr w:type="spellEnd"/>
          </w:p>
        </w:tc>
        <w:tc>
          <w:tcPr>
            <w:tcW w:w="333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482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коли-</w:t>
            </w:r>
          </w:p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D4933">
              <w:rPr>
                <w:rFonts w:ascii="Times New Roman" w:hAnsi="Times New Roman"/>
                <w:sz w:val="18"/>
                <w:szCs w:val="18"/>
              </w:rPr>
              <w:t>чество</w:t>
            </w:r>
            <w:proofErr w:type="spellEnd"/>
          </w:p>
        </w:tc>
        <w:tc>
          <w:tcPr>
            <w:tcW w:w="675" w:type="pct"/>
          </w:tcPr>
          <w:p w:rsidR="00BE637D" w:rsidRPr="00FD4933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D493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детей в ДОУ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220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222</w:t>
            </w:r>
          </w:p>
        </w:tc>
        <w:tc>
          <w:tcPr>
            <w:tcW w:w="333" w:type="pct"/>
          </w:tcPr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235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детей инвалидов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1,8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333" w:type="pct"/>
          </w:tcPr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1,8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родителей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412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97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413</w:t>
            </w:r>
          </w:p>
        </w:tc>
        <w:tc>
          <w:tcPr>
            <w:tcW w:w="333" w:type="pct"/>
          </w:tcPr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97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413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95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Состав семьи: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неполные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многодетные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неблагополучные с одним ребёнком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10,2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3,9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9,7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2,7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4,1</w:t>
            </w:r>
          </w:p>
          <w:p w:rsidR="00BE637D" w:rsidRPr="001A21DE" w:rsidRDefault="00FD4933" w:rsidP="00FD4933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Уровень образованности родителей</w:t>
            </w:r>
            <w:r w:rsidRPr="001A21DE">
              <w:rPr>
                <w:rFonts w:ascii="Times New Roman" w:hAnsi="Times New Roman"/>
              </w:rPr>
              <w:t>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высшее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незаконченное высшее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средне - специальное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среднее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25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З5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30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34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FD4933" w:rsidRDefault="00FD4933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40,5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7,5</w:t>
            </w:r>
          </w:p>
        </w:tc>
      </w:tr>
      <w:tr w:rsidR="00BE637D" w:rsidRPr="001A21DE" w:rsidTr="00A16051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Социальное положение семей: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служащие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рабочие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безработные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студенты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частные предприниматели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116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18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52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31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FD4933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 44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28,5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</w:t>
            </w:r>
          </w:p>
        </w:tc>
      </w:tr>
    </w:tbl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</w:rPr>
      </w:pPr>
    </w:p>
    <w:p w:rsidR="00BE637D" w:rsidRDefault="00BE637D" w:rsidP="00A37A47">
      <w:pPr>
        <w:pStyle w:val="Style147"/>
        <w:spacing w:line="240" w:lineRule="auto"/>
      </w:pPr>
      <w:r w:rsidRPr="00253B40">
        <w:rPr>
          <w:rFonts w:ascii="Times New Roman" w:hAnsi="Times New Roman" w:cs="Times New Roman"/>
        </w:rPr>
        <w:t>Из анализа видно, что воспитанники ДОУ из семей различного социального статуса, имеющие разный уровень образования. Данные сведения использовались при планировании организационно-педагогической работы с родителями для привлечения родителей к оказанию помощи учреждению, для определения перспектив развития детского сада. Поэтому основная задача ДОУ – создание условий для личностного развития с учетом возможностей, способностей и потребностей воспитанников</w:t>
      </w:r>
      <w:r w:rsidRPr="001A21DE">
        <w:t>.</w:t>
      </w:r>
      <w:r>
        <w:t xml:space="preserve">  </w:t>
      </w:r>
    </w:p>
    <w:p w:rsidR="00BE637D" w:rsidRPr="00253B40" w:rsidRDefault="00BE637D" w:rsidP="00A37A47">
      <w:pPr>
        <w:pStyle w:val="Style147"/>
        <w:spacing w:line="240" w:lineRule="auto"/>
        <w:rPr>
          <w:rFonts w:ascii="Times New Roman" w:hAnsi="Times New Roman" w:cs="Times New Roman"/>
        </w:rPr>
      </w:pPr>
      <w:r>
        <w:t xml:space="preserve"> </w:t>
      </w:r>
      <w:r w:rsidRPr="00253B40">
        <w:rPr>
          <w:rFonts w:ascii="Times New Roman" w:hAnsi="Times New Roman" w:cs="Times New Roman"/>
        </w:rPr>
        <w:t>Анализ контингента родителей ДОУ по уровню образования и сферам занятости позволяет сделать предположение о недостаточном уровне их психолого-педагогической культуры, отсутствии необходимого запаса знаний в области дошкольной педагогики и психологии, возрастной физиологии и гигиены, не владение практическими умениями по осуществлению конкретных педагогических воздействий на ребенка. Данная особенность контингента родителей требует от педагогического коллектива ДОУ организации широкой просветительской работы с семьей, активного приобщения родителей к совместной с детским садом деятельности по воспитанию детей.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Наличие в ДОУ разнообразных по своему социальному составу семей (полные – неполные, малообеспеченные, семьи попавшие в трудную жизненную ситуацию) требует организации индивидуально-дифференцированного подхода к работе педагогов с родителями.</w:t>
      </w:r>
    </w:p>
    <w:p w:rsidR="00BE637D" w:rsidRPr="001536A1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536A1">
        <w:rPr>
          <w:rFonts w:ascii="Times New Roman" w:hAnsi="Times New Roman"/>
          <w:b/>
        </w:rPr>
        <w:t>Методические материалы и средства обучения и воспитания.</w:t>
      </w:r>
    </w:p>
    <w:tbl>
      <w:tblPr>
        <w:tblpPr w:leftFromText="180" w:rightFromText="180" w:vertAnchor="page" w:horzAnchor="margin" w:tblpXSpec="center" w:tblpY="928"/>
        <w:tblW w:w="1090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1E0" w:firstRow="1" w:lastRow="1" w:firstColumn="1" w:lastColumn="1" w:noHBand="0" w:noVBand="0"/>
      </w:tblPr>
      <w:tblGrid>
        <w:gridCol w:w="2880"/>
        <w:gridCol w:w="8028"/>
      </w:tblGrid>
      <w:tr w:rsidR="00BE637D" w:rsidRPr="001A21DE" w:rsidTr="004428ED">
        <w:trPr>
          <w:trHeight w:val="350"/>
        </w:trPr>
        <w:tc>
          <w:tcPr>
            <w:tcW w:w="2880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t>Программы,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технологии и пособия по образовательной области «Физическое развитие»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028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Физическое воспитание в детском саду /  Э.Я. </w:t>
            </w:r>
            <w:proofErr w:type="spellStart"/>
            <w:r w:rsidRPr="001A21DE">
              <w:rPr>
                <w:rFonts w:ascii="Times New Roman" w:hAnsi="Times New Roman"/>
              </w:rPr>
              <w:t>Степаненкова</w:t>
            </w:r>
            <w:proofErr w:type="spellEnd"/>
            <w:r w:rsidRPr="001A21DE">
              <w:rPr>
                <w:rFonts w:ascii="Times New Roman" w:hAnsi="Times New Roman"/>
              </w:rPr>
              <w:t>. – М.: Мозаика-синтез, 2006.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Теория и методика физического воспитания и развития ребенка /  Э.Я. </w:t>
            </w:r>
            <w:proofErr w:type="spellStart"/>
            <w:r w:rsidRPr="001A21DE">
              <w:rPr>
                <w:rFonts w:ascii="Times New Roman" w:hAnsi="Times New Roman"/>
              </w:rPr>
              <w:t>Степаненкова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</w:rPr>
              <w:t>Аcadem</w:t>
            </w:r>
            <w:r w:rsidRPr="001A21DE">
              <w:rPr>
                <w:rFonts w:ascii="Times New Roman" w:hAnsi="Times New Roman"/>
                <w:lang w:val="en-US"/>
              </w:rPr>
              <w:t>i</w:t>
            </w:r>
            <w:proofErr w:type="spellEnd"/>
            <w:r w:rsidRPr="001A21DE">
              <w:rPr>
                <w:rFonts w:ascii="Times New Roman" w:hAnsi="Times New Roman"/>
              </w:rPr>
              <w:t>a,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Двигательная активность ребенка в детском саду / М.А. </w:t>
            </w:r>
            <w:proofErr w:type="spellStart"/>
            <w:r w:rsidRPr="001A21DE">
              <w:rPr>
                <w:rFonts w:ascii="Times New Roman" w:hAnsi="Times New Roman"/>
              </w:rPr>
              <w:t>Рунова</w:t>
            </w:r>
            <w:proofErr w:type="spellEnd"/>
            <w:r w:rsidRPr="001A21DE">
              <w:rPr>
                <w:rFonts w:ascii="Times New Roman" w:hAnsi="Times New Roman"/>
              </w:rPr>
              <w:t>. – М.: Мозаика-синтез, 2000.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Ознакомление с природой через движение / М.А. </w:t>
            </w:r>
            <w:proofErr w:type="spellStart"/>
            <w:r w:rsidRPr="001A21DE">
              <w:rPr>
                <w:rFonts w:ascii="Times New Roman" w:hAnsi="Times New Roman"/>
              </w:rPr>
              <w:t>Рунова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, А.В. </w:t>
            </w:r>
            <w:proofErr w:type="spellStart"/>
            <w:r w:rsidRPr="001A21DE">
              <w:rPr>
                <w:rFonts w:ascii="Times New Roman" w:hAnsi="Times New Roman"/>
              </w:rPr>
              <w:t>Бутилова</w:t>
            </w:r>
            <w:proofErr w:type="spellEnd"/>
            <w:r w:rsidRPr="001A21DE">
              <w:rPr>
                <w:rFonts w:ascii="Times New Roman" w:hAnsi="Times New Roman"/>
              </w:rPr>
              <w:t>. – М.: Мозаика-синтез, 2006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Физкультурное и спортивно-игровое оборудование для дошкольных образовательных учреждений / Т.И. Осокина, Е.А. Тимофеева, М.А. </w:t>
            </w:r>
            <w:proofErr w:type="spellStart"/>
            <w:r w:rsidRPr="001A21DE">
              <w:rPr>
                <w:rFonts w:ascii="Times New Roman" w:hAnsi="Times New Roman"/>
              </w:rPr>
              <w:t>Рунова</w:t>
            </w:r>
            <w:proofErr w:type="spellEnd"/>
            <w:r w:rsidRPr="001A21DE">
              <w:rPr>
                <w:rFonts w:ascii="Times New Roman" w:hAnsi="Times New Roman"/>
              </w:rPr>
              <w:t>. – М.: Мозаика-синтез, 1999.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Физическая культура – дошкольникам / Л.Д. Глазырина.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2005.</w:t>
            </w:r>
          </w:p>
          <w:p w:rsidR="00BE637D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2005.</w:t>
            </w:r>
          </w:p>
          <w:p w:rsidR="00BE637D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С физкультурой дружить - здоровым быть / М.Д. </w:t>
            </w:r>
            <w:proofErr w:type="spellStart"/>
            <w:r w:rsidRPr="001A21DE">
              <w:rPr>
                <w:rFonts w:ascii="Times New Roman" w:hAnsi="Times New Roman"/>
              </w:rPr>
              <w:t>Маханева</w:t>
            </w:r>
            <w:proofErr w:type="spellEnd"/>
            <w:r w:rsidRPr="001A21DE">
              <w:rPr>
                <w:rFonts w:ascii="Times New Roman" w:hAnsi="Times New Roman"/>
              </w:rPr>
              <w:t>. – М.: ТЦ «Сфера», 2009.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Нетрадиционные занятия физкультурой в дошкольном образовательном </w:t>
            </w:r>
            <w:proofErr w:type="spellStart"/>
            <w:r w:rsidRPr="001A21DE">
              <w:rPr>
                <w:rFonts w:ascii="Times New Roman" w:hAnsi="Times New Roman"/>
              </w:rPr>
              <w:t>учрежлении</w:t>
            </w:r>
            <w:proofErr w:type="spellEnd"/>
            <w:r w:rsidRPr="001A21DE">
              <w:rPr>
                <w:rFonts w:ascii="Times New Roman" w:hAnsi="Times New Roman"/>
              </w:rPr>
              <w:t xml:space="preserve"> / Н.С. </w:t>
            </w:r>
            <w:proofErr w:type="spellStart"/>
            <w:r w:rsidRPr="001A21DE">
              <w:rPr>
                <w:rFonts w:ascii="Times New Roman" w:hAnsi="Times New Roman"/>
              </w:rPr>
              <w:t>Галицына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</w:rPr>
              <w:t>Скрепторий</w:t>
            </w:r>
            <w:proofErr w:type="spellEnd"/>
            <w:r w:rsidRPr="001A21DE">
              <w:rPr>
                <w:rFonts w:ascii="Times New Roman" w:hAnsi="Times New Roman"/>
              </w:rPr>
              <w:t>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Физическое развитие и здоровье детей 3-7 лет / Л.В. Яковлева, Р.А. Юдина.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Тематические физкультурные занятия и праздники в дошкольном учреждении / А.П. Щербак. – М.: 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1999.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Физкультурные праздники в детском саду / В.Н. </w:t>
            </w:r>
            <w:proofErr w:type="spellStart"/>
            <w:r w:rsidRPr="001A21DE">
              <w:rPr>
                <w:rFonts w:ascii="Times New Roman" w:hAnsi="Times New Roman"/>
              </w:rPr>
              <w:t>Шебеко</w:t>
            </w:r>
            <w:proofErr w:type="spellEnd"/>
            <w:r w:rsidRPr="001A21DE">
              <w:rPr>
                <w:rFonts w:ascii="Times New Roman" w:hAnsi="Times New Roman"/>
              </w:rPr>
              <w:t>, Н.Н. Ермак. – М.: Просвещение,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Подвижные игры и игровые упражнения для детей 5-7 лет / Л.И. </w:t>
            </w:r>
            <w:proofErr w:type="spellStart"/>
            <w:r w:rsidRPr="001A21DE">
              <w:rPr>
                <w:rFonts w:ascii="Times New Roman" w:hAnsi="Times New Roman"/>
              </w:rPr>
              <w:t>Пензулаева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 xml:space="preserve">, 2002.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Лечебная физкультура для дошкольников / О.В. Козырева. – М.: Просвещение,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</w:rPr>
              <w:t xml:space="preserve">«Здоровье» В.Г. </w:t>
            </w:r>
            <w:proofErr w:type="spellStart"/>
            <w:r w:rsidRPr="001A21DE">
              <w:rPr>
                <w:rFonts w:ascii="Times New Roman" w:hAnsi="Times New Roman"/>
              </w:rPr>
              <w:t>Алямовская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(</w:t>
            </w:r>
            <w:r w:rsidRPr="001A21DE">
              <w:rPr>
                <w:rFonts w:ascii="Times New Roman" w:hAnsi="Times New Roman"/>
                <w:lang w:val="en-US"/>
              </w:rPr>
              <w:t>LINKA</w:t>
            </w:r>
            <w:r w:rsidRPr="001A21DE">
              <w:rPr>
                <w:rFonts w:ascii="Times New Roman" w:hAnsi="Times New Roman"/>
              </w:rPr>
              <w:t xml:space="preserve"> </w:t>
            </w:r>
            <w:r w:rsidRPr="001A21DE">
              <w:rPr>
                <w:rFonts w:ascii="Times New Roman" w:hAnsi="Times New Roman"/>
                <w:lang w:val="en-US"/>
              </w:rPr>
              <w:t>PRESS</w:t>
            </w:r>
            <w:r w:rsidRPr="001A21DE">
              <w:rPr>
                <w:rFonts w:ascii="Times New Roman" w:hAnsi="Times New Roman"/>
              </w:rPr>
              <w:t>, 1993 г.)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Cs/>
                <w:iCs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Охрана здоровья детей в дошкольных учреждениях / Т.Л.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Богина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. – М.: Мозаика-синтез, 2006.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Букварь здоровья / Л.В.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Баль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,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В.В.Ветрова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Эксмо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, 1995.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Уроки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Мойдодыра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 / 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Г.Зайцев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. – СПб.: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Акцидент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Уроки этикета / С.А.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Насонкина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. – СПб.: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Акцидент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, 1996</w:t>
            </w:r>
            <w:r w:rsidRPr="001A21DE">
              <w:rPr>
                <w:rFonts w:ascii="Times New Roman" w:hAnsi="Times New Roman"/>
              </w:rPr>
              <w:t>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Разговор о правильном питании / М.М. Безруких, Т.А. Филиппова. – М.:  </w:t>
            </w:r>
            <w:proofErr w:type="spellStart"/>
            <w:r w:rsidRPr="001A21DE">
              <w:rPr>
                <w:rFonts w:ascii="Times New Roman" w:hAnsi="Times New Roman"/>
              </w:rPr>
              <w:t>Олма</w:t>
            </w:r>
            <w:proofErr w:type="spellEnd"/>
            <w:r w:rsidRPr="001A21DE">
              <w:rPr>
                <w:rFonts w:ascii="Times New Roman" w:hAnsi="Times New Roman"/>
              </w:rPr>
              <w:t>-Пресс, 2000.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Как воспитать здорового ребенка / В.Г. </w:t>
            </w:r>
            <w:proofErr w:type="spellStart"/>
            <w:r w:rsidRPr="001A21DE">
              <w:rPr>
                <w:rFonts w:ascii="Times New Roman" w:hAnsi="Times New Roman"/>
              </w:rPr>
              <w:t>Алямовская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  <w:lang w:val="en-US"/>
              </w:rPr>
              <w:t>linka</w:t>
            </w:r>
            <w:proofErr w:type="spellEnd"/>
            <w:r w:rsidRPr="001A21DE">
              <w:rPr>
                <w:rFonts w:ascii="Times New Roman" w:hAnsi="Times New Roman"/>
              </w:rPr>
              <w:t xml:space="preserve">- </w:t>
            </w:r>
            <w:r w:rsidRPr="001A21DE">
              <w:rPr>
                <w:rFonts w:ascii="Times New Roman" w:hAnsi="Times New Roman"/>
                <w:lang w:val="en-US"/>
              </w:rPr>
              <w:t>press</w:t>
            </w:r>
            <w:r w:rsidRPr="001A21DE">
              <w:rPr>
                <w:rFonts w:ascii="Times New Roman" w:hAnsi="Times New Roman"/>
              </w:rPr>
              <w:t>, 1993.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Воспитание здорового ребенка / М.Д.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Маханева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Аркти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, 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Cs/>
                <w:iCs/>
              </w:rPr>
            </w:pPr>
            <w:r w:rsidRPr="001A21DE">
              <w:rPr>
                <w:rFonts w:ascii="Times New Roman" w:hAnsi="Times New Roman"/>
              </w:rPr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Cs/>
                <w:iCs/>
              </w:rPr>
            </w:pP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Здоровьесберегающие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 xml:space="preserve"> технологии воспитания в детском саду / Под ред. Т.С. Яковлевой. – М.: Школьная пресса,  2006. </w:t>
            </w:r>
          </w:p>
          <w:p w:rsidR="00BE637D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Cs/>
                <w:iCs/>
              </w:rPr>
            </w:pPr>
            <w:r w:rsidRPr="001A21DE">
              <w:rPr>
                <w:rFonts w:ascii="Times New Roman" w:hAnsi="Times New Roman"/>
                <w:bCs/>
                <w:iCs/>
              </w:rPr>
              <w:t xml:space="preserve">Растем здоровыми / В.А. </w:t>
            </w:r>
            <w:proofErr w:type="spellStart"/>
            <w:r w:rsidRPr="001A21DE">
              <w:rPr>
                <w:rFonts w:ascii="Times New Roman" w:hAnsi="Times New Roman"/>
                <w:bCs/>
                <w:iCs/>
              </w:rPr>
              <w:t>Доскин</w:t>
            </w:r>
            <w:proofErr w:type="spellEnd"/>
            <w:r w:rsidRPr="001A21DE">
              <w:rPr>
                <w:rFonts w:ascii="Times New Roman" w:hAnsi="Times New Roman"/>
                <w:bCs/>
                <w:iCs/>
              </w:rPr>
              <w:t>, Л.Г. Голубева. – М.: Просвещение, 2002.</w:t>
            </w:r>
          </w:p>
          <w:p w:rsidR="00BE637D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  <w:bCs/>
                <w:iCs/>
              </w:rPr>
            </w:pPr>
          </w:p>
          <w:p w:rsidR="00BE637D" w:rsidRPr="00794DF9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  <w:bCs/>
                <w:iCs/>
              </w:rPr>
            </w:pPr>
          </w:p>
        </w:tc>
      </w:tr>
      <w:tr w:rsidR="00BE637D" w:rsidRPr="001A21DE" w:rsidTr="004428ED">
        <w:trPr>
          <w:trHeight w:val="350"/>
        </w:trPr>
        <w:tc>
          <w:tcPr>
            <w:tcW w:w="2880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t>Программы,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технологии и пособия по образовательной области «Социально-коммуникативное развитие»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028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Элементы программ: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«Я – человек». – Козлова С.А.  М.: Школьная Пресса,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«Дружные ребята» /  Р.С. Буре и др. – М.: Просвещение, 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«Одаренный ребенок» / </w:t>
            </w:r>
            <w:r w:rsidRPr="001A21DE">
              <w:rPr>
                <w:rFonts w:ascii="Times New Roman" w:hAnsi="Times New Roman"/>
                <w:bCs/>
                <w:color w:val="000000"/>
              </w:rPr>
              <w:t xml:space="preserve">Л.А. </w:t>
            </w:r>
            <w:proofErr w:type="spellStart"/>
            <w:r w:rsidRPr="001A21DE">
              <w:rPr>
                <w:rFonts w:ascii="Times New Roman" w:hAnsi="Times New Roman"/>
                <w:bCs/>
                <w:color w:val="000000"/>
              </w:rPr>
              <w:t>Венгер</w:t>
            </w:r>
            <w:proofErr w:type="spellEnd"/>
            <w:r w:rsidRPr="001A21DE">
              <w:rPr>
                <w:rFonts w:ascii="Times New Roman" w:hAnsi="Times New Roman"/>
                <w:bCs/>
                <w:color w:val="000000"/>
              </w:rPr>
              <w:t>, О.М. Дьяченко и др. – М., 1995.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«Юный эколог» // Николаева С.Н.   В</w:t>
            </w:r>
            <w:r w:rsidRPr="001A21DE">
              <w:rPr>
                <w:rFonts w:ascii="Times New Roman" w:hAnsi="Times New Roman"/>
                <w:color w:val="000000"/>
              </w:rPr>
              <w:t xml:space="preserve"> кн.: Юный эколог: Программа и условия ее реализации в дошкольном учреждении. - М., 1998.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«Золотой ключик» / Г. Г. Кравцов, Е.Е. Кравцова, Е.Л. </w:t>
            </w:r>
            <w:proofErr w:type="spellStart"/>
            <w:r w:rsidRPr="001A21DE">
              <w:rPr>
                <w:rFonts w:ascii="Times New Roman" w:hAnsi="Times New Roman"/>
              </w:rPr>
              <w:t>Бережняковская</w:t>
            </w:r>
            <w:proofErr w:type="spellEnd"/>
            <w:r w:rsidRPr="001A21DE">
              <w:rPr>
                <w:rFonts w:ascii="Times New Roman" w:hAnsi="Times New Roman"/>
              </w:rPr>
              <w:t>. –  М., 1989.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«Я-ТЫ-МЫ» / </w:t>
            </w:r>
            <w:proofErr w:type="spellStart"/>
            <w:r w:rsidRPr="001A21DE">
              <w:rPr>
                <w:rFonts w:ascii="Times New Roman" w:hAnsi="Times New Roman"/>
              </w:rPr>
              <w:t>О.Л.Князева,Р.Б.Стеркина</w:t>
            </w:r>
            <w:proofErr w:type="spellEnd"/>
            <w:r w:rsidRPr="001A21DE">
              <w:rPr>
                <w:rFonts w:ascii="Times New Roman" w:hAnsi="Times New Roman"/>
              </w:rPr>
              <w:t>- М: Просвещение,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«Открой себя» </w:t>
            </w:r>
            <w:proofErr w:type="spellStart"/>
            <w:r w:rsidRPr="001A21DE">
              <w:rPr>
                <w:rFonts w:ascii="Times New Roman" w:hAnsi="Times New Roman"/>
              </w:rPr>
              <w:t>Е.В.Рылеева</w:t>
            </w:r>
            <w:proofErr w:type="spellEnd"/>
            <w:r w:rsidRPr="001A21DE">
              <w:rPr>
                <w:rFonts w:ascii="Times New Roman" w:hAnsi="Times New Roman"/>
              </w:rPr>
              <w:t>, изд.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Воспитательная система МБДОУ № 118 «Юный гражданин»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Шустерман</w:t>
            </w:r>
            <w:proofErr w:type="spellEnd"/>
            <w:r w:rsidRPr="001A21DE">
              <w:rPr>
                <w:rFonts w:ascii="Times New Roman" w:hAnsi="Times New Roman"/>
              </w:rPr>
              <w:t xml:space="preserve"> М. Коллективная игра и занятия.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Бондаренко А.К. Дидактические игры в детском саду. – М.: Просвещение, 1991.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Смирнова Е.О., Богуславская З.М. Развивающие игры для детей. – М.: Просвещение, 1991.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Михайленко И.Я., Короткова Н.А. Игра с правилами в дошкольном возрасте. – М.: Сфера,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Михайленко И.Я., Короткова Н.А. Как играть с ребенком? – М.: Сфера,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Белая К.Ю., </w:t>
            </w: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1A21DE">
              <w:rPr>
                <w:rFonts w:ascii="Times New Roman" w:hAnsi="Times New Roman"/>
              </w:rPr>
              <w:t>Элти-Кудиц</w:t>
            </w:r>
            <w:proofErr w:type="spellEnd"/>
            <w:r w:rsidRPr="001A21DE">
              <w:rPr>
                <w:rFonts w:ascii="Times New Roman" w:hAnsi="Times New Roman"/>
              </w:rPr>
              <w:t>, 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Буре Р. Основные положения программы воспитания гуманных чувств и отношений у дошкольников. Дошкольное образование: история, традиции, проблемы и перспективы развития. Сборник научных трудов. – М.,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Буре Р., Островская Л. Воспитатель и дети. – М., 1979.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Козлова С.А. «Я – человек». Программа социального развития ребенка. – М.: Школьная Пресса,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Л.А. Дошкольникам о Москве. – М.: Ижица,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Л.А. Занятия по патриотическому воспитанию в детском саду. – М.: ТЦ Сфера, 2010.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Л.А., </w:t>
            </w:r>
            <w:proofErr w:type="spellStart"/>
            <w:r w:rsidRPr="001A21DE">
              <w:rPr>
                <w:rFonts w:ascii="Times New Roman" w:hAnsi="Times New Roman"/>
              </w:rPr>
              <w:t>Вострухина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 Т.Н. Дошкольникам о защитниках Отечества. – М.: ТЦ Сфера,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Рылеева Е.В. «Открой себя». Программа развития самосознания дошкольников в речевой активности. – М.: Гном-Пресс, 1999.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1A21DE">
              <w:rPr>
                <w:rFonts w:ascii="Times New Roman" w:hAnsi="Times New Roman"/>
              </w:rPr>
              <w:t>Стеркина</w:t>
            </w:r>
            <w:proofErr w:type="spellEnd"/>
            <w:r w:rsidRPr="001A21DE">
              <w:rPr>
                <w:rFonts w:ascii="Times New Roman" w:hAnsi="Times New Roman"/>
              </w:rPr>
              <w:t>. М.: Просвещение, 2007.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      </w:r>
            <w:proofErr w:type="spellStart"/>
            <w:r w:rsidRPr="001A21DE">
              <w:rPr>
                <w:rFonts w:ascii="Times New Roman" w:hAnsi="Times New Roman"/>
              </w:rPr>
              <w:t>Стеркина</w:t>
            </w:r>
            <w:proofErr w:type="spellEnd"/>
            <w:r w:rsidRPr="001A21DE">
              <w:rPr>
                <w:rFonts w:ascii="Times New Roman" w:hAnsi="Times New Roman"/>
              </w:rPr>
              <w:t>. – М.: ООО «Издательство АСТ-ЛТД», 1998. – 160 с.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Безопасность на улицах и дорогах: Методическое пособие для работы с детьми старшего дошкольного возраста / Н.Н. Авдеева, О.Л. Князева, Р.Б. </w:t>
            </w:r>
            <w:proofErr w:type="spellStart"/>
            <w:r w:rsidRPr="001A21DE">
              <w:rPr>
                <w:rFonts w:ascii="Times New Roman" w:hAnsi="Times New Roman"/>
              </w:rPr>
              <w:t>Стеркина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, М.Д. </w:t>
            </w:r>
            <w:proofErr w:type="spellStart"/>
            <w:r w:rsidRPr="001A21DE">
              <w:rPr>
                <w:rFonts w:ascii="Times New Roman" w:hAnsi="Times New Roman"/>
              </w:rPr>
              <w:t>Маханева</w:t>
            </w:r>
            <w:proofErr w:type="spellEnd"/>
            <w:r w:rsidRPr="001A21DE">
              <w:rPr>
                <w:rFonts w:ascii="Times New Roman" w:hAnsi="Times New Roman"/>
              </w:rPr>
              <w:t>. – М.: ООО «Издательство АСТ-ЛТД», 1997.</w:t>
            </w:r>
          </w:p>
          <w:p w:rsidR="00BE637D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      </w:r>
            <w:proofErr w:type="spellStart"/>
            <w:r w:rsidRPr="001A21DE">
              <w:rPr>
                <w:rFonts w:ascii="Times New Roman" w:hAnsi="Times New Roman"/>
              </w:rPr>
              <w:t>Зимонина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, Л.А. </w:t>
            </w: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и др. – 5-е изд. – М.: Просвещение, 2005. – 24 с.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 xml:space="preserve">Обучение детей дошкольного возраста правилам безопасного поведения на дорогах / Региональный стандарт Мин. образования Республики Татарстан. / Л.А. Артемьева, Ю.Д. </w:t>
            </w:r>
            <w:proofErr w:type="spellStart"/>
            <w:r w:rsidRPr="001A21DE">
              <w:rPr>
                <w:rFonts w:ascii="Times New Roman" w:hAnsi="Times New Roman"/>
              </w:rPr>
              <w:t>Мисянин</w:t>
            </w:r>
            <w:proofErr w:type="spellEnd"/>
            <w:r w:rsidRPr="001A21DE">
              <w:rPr>
                <w:rFonts w:ascii="Times New Roman" w:hAnsi="Times New Roman"/>
              </w:rPr>
              <w:t xml:space="preserve"> и др. – Казань, 1995.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Семенюк</w:t>
            </w:r>
            <w:proofErr w:type="spellEnd"/>
            <w:r w:rsidRPr="001A21DE">
              <w:rPr>
                <w:rFonts w:ascii="Times New Roman" w:hAnsi="Times New Roman"/>
              </w:rPr>
              <w:t xml:space="preserve"> В.И., Владимиров Н.В. Изучение правил дорожного движения: Кн. для учителя. – Мн.: Нар. </w:t>
            </w:r>
            <w:proofErr w:type="spellStart"/>
            <w:r w:rsidRPr="001A21DE">
              <w:rPr>
                <w:rFonts w:ascii="Times New Roman" w:hAnsi="Times New Roman"/>
              </w:rPr>
              <w:t>асвета</w:t>
            </w:r>
            <w:proofErr w:type="spellEnd"/>
            <w:r w:rsidRPr="001A21DE">
              <w:rPr>
                <w:rFonts w:ascii="Times New Roman" w:hAnsi="Times New Roman"/>
              </w:rPr>
              <w:t>, 1996.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Стеркина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 Р.Б. Основы безопасности детей дошкольного возраста. – М.: Просвещение, 2000.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Твоя безопасность: Как себя вести дома и на улице. Для </w:t>
            </w:r>
            <w:proofErr w:type="spellStart"/>
            <w:r w:rsidRPr="001A21DE">
              <w:rPr>
                <w:rFonts w:ascii="Times New Roman" w:hAnsi="Times New Roman"/>
              </w:rPr>
              <w:t>средн</w:t>
            </w:r>
            <w:proofErr w:type="spellEnd"/>
            <w:r w:rsidRPr="001A21DE">
              <w:rPr>
                <w:rFonts w:ascii="Times New Roman" w:hAnsi="Times New Roman"/>
              </w:rPr>
              <w:t xml:space="preserve">. И ст. возраста: Кн. для дошкольников, воспитателей д/сада и родителей. / К.Ю. Белая, В.Н. </w:t>
            </w:r>
            <w:proofErr w:type="spellStart"/>
            <w:r w:rsidRPr="001A21DE">
              <w:rPr>
                <w:rFonts w:ascii="Times New Roman" w:hAnsi="Times New Roman"/>
              </w:rPr>
              <w:t>Зимонина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, Л.А. </w:t>
            </w:r>
            <w:proofErr w:type="spellStart"/>
            <w:r w:rsidRPr="001A21DE">
              <w:rPr>
                <w:rFonts w:ascii="Times New Roman" w:hAnsi="Times New Roman"/>
              </w:rPr>
              <w:t>Кондрыкинская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и др. - М.: Просвещение,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Дошкольник и рукотворный мир. </w:t>
            </w:r>
            <w:proofErr w:type="spellStart"/>
            <w:r w:rsidRPr="001A21DE">
              <w:rPr>
                <w:rFonts w:ascii="Times New Roman" w:hAnsi="Times New Roman"/>
              </w:rPr>
              <w:t>Пед.технология</w:t>
            </w:r>
            <w:proofErr w:type="spellEnd"/>
            <w:r w:rsidRPr="001A21DE">
              <w:rPr>
                <w:rFonts w:ascii="Times New Roman" w:hAnsi="Times New Roman"/>
              </w:rPr>
              <w:t xml:space="preserve">. / </w:t>
            </w:r>
            <w:proofErr w:type="spellStart"/>
            <w:r w:rsidRPr="001A21DE">
              <w:rPr>
                <w:rFonts w:ascii="Times New Roman" w:hAnsi="Times New Roman"/>
              </w:rPr>
              <w:t>М.В.Крулехт</w:t>
            </w:r>
            <w:proofErr w:type="spellEnd"/>
            <w:r w:rsidRPr="001A21DE">
              <w:rPr>
                <w:rFonts w:ascii="Times New Roman" w:hAnsi="Times New Roman"/>
              </w:rPr>
              <w:t>. – СПб.: Детство-Пресс,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Дошкольник и труд. Учебно-методическое пособие. / </w:t>
            </w:r>
            <w:proofErr w:type="spellStart"/>
            <w:r w:rsidRPr="001A21DE">
              <w:rPr>
                <w:rFonts w:ascii="Times New Roman" w:hAnsi="Times New Roman"/>
              </w:rPr>
              <w:t>Р.С.Буре</w:t>
            </w:r>
            <w:proofErr w:type="spellEnd"/>
            <w:r w:rsidRPr="001A21DE">
              <w:rPr>
                <w:rFonts w:ascii="Times New Roman" w:hAnsi="Times New Roman"/>
              </w:rPr>
              <w:t>. – СПб.: Детство-Пресс,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Нравственно- трудовое воспитание детей в детском саду. / Под редакцией Р.С. Буре. –  М.: Просвещение,1987.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Воспитание дошкольника в труде.  / Под  ред. В.Г. Нечаевой. – М.: Просвещение,  1974, 1980, 1983.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Воспитание детей дошкольного возраста в процессе трудовой деятельности. Учебное пособие для </w:t>
            </w:r>
            <w:proofErr w:type="spellStart"/>
            <w:r w:rsidRPr="001A21DE">
              <w:rPr>
                <w:rFonts w:ascii="Times New Roman" w:hAnsi="Times New Roman"/>
              </w:rPr>
              <w:t>пед.институтов</w:t>
            </w:r>
            <w:proofErr w:type="spellEnd"/>
            <w:r w:rsidRPr="001A21DE">
              <w:rPr>
                <w:rFonts w:ascii="Times New Roman" w:hAnsi="Times New Roman"/>
              </w:rPr>
              <w:t>. / Д.В. Сергеева. – М.:  Просвещение, 1987.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Учите детей трудиться. / Р.С. Буре, Г.Н. Година. – М., 1983.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Воспитатель и дети. Учебное пособие. Глава « Растим  самостоятельных и   инициативных». / Р.С. Буре, Л.Ф. Островская. – М.: </w:t>
            </w:r>
            <w:proofErr w:type="spellStart"/>
            <w:r w:rsidRPr="001A21DE">
              <w:rPr>
                <w:rFonts w:ascii="Times New Roman" w:hAnsi="Times New Roman"/>
              </w:rPr>
              <w:t>Ювента</w:t>
            </w:r>
            <w:proofErr w:type="spellEnd"/>
            <w:r w:rsidRPr="001A21DE">
              <w:rPr>
                <w:rFonts w:ascii="Times New Roman" w:hAnsi="Times New Roman"/>
              </w:rPr>
              <w:t>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Теория и методика ознакомления дошкольников с социальной действительностью. Глава 7 «Роль взрослого человека в процессе приобщения детей к социальной действительности». Учебное пособие./ С.А. Козлова. – М.: Академия, 1998.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Нравственно-трудовое воспитание ребёнка- дошкольника. Пособие для педагогов. / </w:t>
            </w:r>
            <w:proofErr w:type="spellStart"/>
            <w:r w:rsidRPr="001A21DE">
              <w:rPr>
                <w:rFonts w:ascii="Times New Roman" w:hAnsi="Times New Roman"/>
              </w:rPr>
              <w:t>Л.В.Куцакова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Экономическое воспитание дошкольников. Учебно-методическое пособие./ </w:t>
            </w:r>
            <w:proofErr w:type="spellStart"/>
            <w:r w:rsidRPr="001A21DE">
              <w:rPr>
                <w:rFonts w:ascii="Times New Roman" w:hAnsi="Times New Roman"/>
              </w:rPr>
              <w:t>А.Д.Шатова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М: </w:t>
            </w:r>
            <w:proofErr w:type="spellStart"/>
            <w:r w:rsidRPr="001A21DE">
              <w:rPr>
                <w:rFonts w:ascii="Times New Roman" w:hAnsi="Times New Roman"/>
              </w:rPr>
              <w:t>Пед</w:t>
            </w:r>
            <w:proofErr w:type="spellEnd"/>
            <w:r w:rsidRPr="001A21DE">
              <w:rPr>
                <w:rFonts w:ascii="Times New Roman" w:hAnsi="Times New Roman"/>
              </w:rPr>
              <w:t>. общество России,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Ребёнок за столом. Методическое пособие. Глава »Дежурство». / </w:t>
            </w:r>
            <w:proofErr w:type="spellStart"/>
            <w:r w:rsidRPr="001A21DE">
              <w:rPr>
                <w:rFonts w:ascii="Times New Roman" w:hAnsi="Times New Roman"/>
              </w:rPr>
              <w:t>В.Г.Алямовская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и др. – М: Сфера,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Культура поведения за столом. Глава «Мы с Вовой дежурим по столовой». / В.Г. </w:t>
            </w:r>
            <w:proofErr w:type="spellStart"/>
            <w:r w:rsidRPr="001A21DE">
              <w:rPr>
                <w:rFonts w:ascii="Times New Roman" w:hAnsi="Times New Roman"/>
              </w:rPr>
              <w:t>Алямовская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, К.Ю. Белая, В.Н. </w:t>
            </w:r>
            <w:proofErr w:type="spellStart"/>
            <w:r w:rsidRPr="001A21DE">
              <w:rPr>
                <w:rFonts w:ascii="Times New Roman" w:hAnsi="Times New Roman"/>
              </w:rPr>
              <w:t>Зимонина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  и др.- М.: Ижица, 2004.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Трудовое воспитание  детей. Учебное пособие. / В.И. Логинова. – Ленинград, 1974.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1A21DE">
              <w:rPr>
                <w:rFonts w:ascii="Times New Roman" w:hAnsi="Times New Roman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</w:rPr>
              <w:t>. – М: Просвещение, 1990.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Беседы с дошкольниками о профессиях. / Т.В. Потапова – М: Сфера,2005. (Серия «Вместе с дошкольниками»).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Рукотворный мир. Сценарии игр-занятий для дошкольников. / </w:t>
            </w:r>
            <w:proofErr w:type="spellStart"/>
            <w:r w:rsidRPr="001A21DE">
              <w:rPr>
                <w:rFonts w:ascii="Times New Roman" w:hAnsi="Times New Roman"/>
              </w:rPr>
              <w:t>О.В.Дыбина</w:t>
            </w:r>
            <w:proofErr w:type="spellEnd"/>
            <w:r w:rsidRPr="001A21DE">
              <w:rPr>
                <w:rFonts w:ascii="Times New Roman" w:hAnsi="Times New Roman"/>
              </w:rPr>
              <w:t>. –М: Сфера,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Чудесные поделки из бумаги. Книга для воспитателей детского сада. / З.А. </w:t>
            </w:r>
            <w:proofErr w:type="spellStart"/>
            <w:r w:rsidRPr="001A21DE">
              <w:rPr>
                <w:rFonts w:ascii="Times New Roman" w:hAnsi="Times New Roman"/>
              </w:rPr>
              <w:t>Богатеева</w:t>
            </w:r>
            <w:proofErr w:type="spellEnd"/>
            <w:r w:rsidRPr="001A21DE">
              <w:rPr>
                <w:rFonts w:ascii="Times New Roman" w:hAnsi="Times New Roman"/>
              </w:rPr>
              <w:t>. – М.: Просвещение, 1992.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Ознакомление дошкольников с секретами кухни. Сценарии игр-занятий. / Под </w:t>
            </w:r>
            <w:proofErr w:type="spellStart"/>
            <w:r w:rsidRPr="001A21DE">
              <w:rPr>
                <w:rFonts w:ascii="Times New Roman" w:hAnsi="Times New Roman"/>
              </w:rPr>
              <w:t>ред.О.В.Дыбиной</w:t>
            </w:r>
            <w:proofErr w:type="spellEnd"/>
            <w:r w:rsidRPr="001A21DE">
              <w:rPr>
                <w:rFonts w:ascii="Times New Roman" w:hAnsi="Times New Roman"/>
              </w:rPr>
              <w:t>. – М: Сфера,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19. Конструирование из природного материала. / Л.А. Парамонова. – М: Карапуз.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20. Кукольный домик (детское рукоделие). / Л.В. Пантелеева.  – М: Карапуз, 2005.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21. </w:t>
            </w:r>
            <w:proofErr w:type="spellStart"/>
            <w:r w:rsidRPr="001A21DE">
              <w:rPr>
                <w:rFonts w:ascii="Times New Roman" w:hAnsi="Times New Roman"/>
              </w:rPr>
              <w:t>Печворк</w:t>
            </w:r>
            <w:proofErr w:type="spellEnd"/>
            <w:r w:rsidRPr="001A21DE">
              <w:rPr>
                <w:rFonts w:ascii="Times New Roman" w:hAnsi="Times New Roman"/>
              </w:rPr>
              <w:t xml:space="preserve"> (аппликация и поделки из лоскутков)./ </w:t>
            </w:r>
            <w:proofErr w:type="spellStart"/>
            <w:r w:rsidRPr="001A21DE">
              <w:rPr>
                <w:rFonts w:ascii="Times New Roman" w:hAnsi="Times New Roman"/>
              </w:rPr>
              <w:t>Л.В.Пантелеева</w:t>
            </w:r>
            <w:proofErr w:type="spellEnd"/>
            <w:r w:rsidRPr="001A21DE">
              <w:rPr>
                <w:rFonts w:ascii="Times New Roman" w:hAnsi="Times New Roman"/>
              </w:rPr>
              <w:t>. – М: Карапуз.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22. Тематический словарь в картинках. Мир человека. Современные профессии. К программе « Я-человек». К.П. </w:t>
            </w:r>
            <w:proofErr w:type="spellStart"/>
            <w:r w:rsidRPr="001A21DE">
              <w:rPr>
                <w:rFonts w:ascii="Times New Roman" w:hAnsi="Times New Roman"/>
              </w:rPr>
              <w:t>Нефёдова</w:t>
            </w:r>
            <w:proofErr w:type="spellEnd"/>
            <w:r w:rsidRPr="001A21DE">
              <w:rPr>
                <w:rFonts w:ascii="Times New Roman" w:hAnsi="Times New Roman"/>
              </w:rPr>
              <w:t>. – М: Школьная пресса,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23. Лото « Кем быть?». Игра для детей 5-7 лет. – М.: ОАО » Московский комбинат игрушек», 1999.</w:t>
            </w:r>
          </w:p>
        </w:tc>
      </w:tr>
      <w:tr w:rsidR="00BE637D" w:rsidRPr="001A21DE" w:rsidTr="004428ED">
        <w:trPr>
          <w:trHeight w:val="350"/>
        </w:trPr>
        <w:tc>
          <w:tcPr>
            <w:tcW w:w="2880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t>Программы,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технологии и пособия по образовательной области «Речевое развитие».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28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Арушанова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Бондаренко А.К. Дидактические игры в детском саду. – М.: Просвещение, 1985.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Грамматические игры в детском саду: Методические рекомендации в помощь воспитателям дошкольных учреждений / Сост. Г.И. </w:t>
            </w:r>
            <w:proofErr w:type="spellStart"/>
            <w:r w:rsidRPr="001A21DE">
              <w:rPr>
                <w:rFonts w:ascii="Times New Roman" w:hAnsi="Times New Roman"/>
              </w:rPr>
              <w:t>Николайчук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Ровно, 1989.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Занятия по развитию речи в детском саду / Под ред. О.С. Ушаковой. – М.: Просвещение, 1993.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Илларионова Ю.Г. Учите детей отгадывать загадки. – М.: Просвещение, 1985.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Литература и фантазия / Сост. Л.Е. </w:t>
            </w:r>
            <w:proofErr w:type="spellStart"/>
            <w:r w:rsidRPr="001A21DE">
              <w:rPr>
                <w:rFonts w:ascii="Times New Roman" w:hAnsi="Times New Roman"/>
              </w:rPr>
              <w:t>Стрельцова</w:t>
            </w:r>
            <w:proofErr w:type="spellEnd"/>
            <w:r w:rsidRPr="001A21DE">
              <w:rPr>
                <w:rFonts w:ascii="Times New Roman" w:hAnsi="Times New Roman"/>
              </w:rPr>
              <w:t>. – М.: Просвещение, 1992.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Максаков А.И. Воспитание звуковой культуры речи у детей дошкольного возраста. – М.: 1987.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Максаков А.И., </w:t>
            </w:r>
            <w:proofErr w:type="spellStart"/>
            <w:r w:rsidRPr="001A21DE">
              <w:rPr>
                <w:rFonts w:ascii="Times New Roman" w:hAnsi="Times New Roman"/>
              </w:rPr>
              <w:t>Тумакова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Г.А. Учите, играя. – М.: Просвещение, 1983.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Придумай слово. Речевые игры и упражнения для дошкольников / Под ред. О.С. Ушаковой. – М.: Просвещение, 1966.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Скажи по-другому / Речевые Иры, упражнения, ситуации, сценарии / Под ред. О.С. Ушаковой. – Самара, 1994.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Тумакова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Г.А. Ознакомление дошкольников со звучащим словом. – М.: Просвещение, 1991.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Учимся общаться с ребенком: Руководство для воспитателя дет. сада / В.А. Петровский, А.М. Виноградова, Л.М. Кларина и др. – М.: Просвещение, 1993.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Гриценко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Гурович Л., Береговая Л., Логинова В. Ребенок и книга. – СПб., 1996.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Крылова Н., Иванова В. Несколько советов педагогу. // Дошкольное воспитание. – 1994. - № 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Ушакова О.С. Знакомим дошкольников с литературой. – М.: Сфера, 1998.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Ушакова О.С. Знакомим дошкольников 3-5 лет с литературой. – М., 2010.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Ушакова О.С. Знакомим дошкольников 5-7 лет с литературой. – М., 2010.</w:t>
            </w:r>
          </w:p>
        </w:tc>
      </w:tr>
      <w:tr w:rsidR="00BE637D" w:rsidRPr="001A21DE" w:rsidTr="004428ED">
        <w:trPr>
          <w:trHeight w:val="350"/>
        </w:trPr>
        <w:tc>
          <w:tcPr>
            <w:tcW w:w="2880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Программы,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технологии и пособия</w:t>
            </w:r>
            <w:r w:rsidRPr="001A21DE">
              <w:rPr>
                <w:rFonts w:ascii="Times New Roman" w:hAnsi="Times New Roman"/>
              </w:rPr>
              <w:t xml:space="preserve"> </w:t>
            </w:r>
            <w:r w:rsidRPr="001A21DE">
              <w:rPr>
                <w:rFonts w:ascii="Times New Roman" w:hAnsi="Times New Roman"/>
                <w:b/>
              </w:rPr>
              <w:t>по образовательной области «Познавательное развитие»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028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Гризик</w:t>
            </w:r>
            <w:proofErr w:type="spellEnd"/>
            <w:r w:rsidRPr="001A21DE">
              <w:rPr>
                <w:rFonts w:ascii="Times New Roman" w:hAnsi="Times New Roman"/>
              </w:rPr>
              <w:t xml:space="preserve"> Т. Познавательное развитие детей 4-5 лет. – М.,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Дьяченко О.М. Понимаете ли вы своего ребенка? Советы психолога: Кн. для родителей. – М.: просвещение, Учебная литература, 1996.</w:t>
            </w:r>
          </w:p>
          <w:p w:rsidR="00BE637D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Ерофеева Т. Изучение возможностей интеллектуального развития</w:t>
            </w:r>
          </w:p>
          <w:p w:rsidR="00BE637D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ребенка в семье // Современная семья: проблемы и перспективы. – Ростов-на-Дону, 1994.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Ерофеева Т. Изучение подходов к организации вариативного обучения детей дошкольного возраста (на материале обучения математике) // Проблемы дошкольного образования: Материалы научной конференции. – М., 1994.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Ерофеева Т. Использование игровых проблемно-практических ситуаций в обучении дошкольников элементарной математике // </w:t>
            </w:r>
            <w:proofErr w:type="spellStart"/>
            <w:r w:rsidRPr="001A21DE">
              <w:rPr>
                <w:rFonts w:ascii="Times New Roman" w:hAnsi="Times New Roman"/>
              </w:rPr>
              <w:t>Дошк</w:t>
            </w:r>
            <w:proofErr w:type="spellEnd"/>
            <w:r w:rsidRPr="001A21DE">
              <w:rPr>
                <w:rFonts w:ascii="Times New Roman" w:hAnsi="Times New Roman"/>
              </w:rPr>
              <w:t>. воспитание. – 1996. - № 2. – С. 17.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Ерофеева Т. Психолого-педагогическое изучение особенностей организации занятий с детьми в условиях вариативного обучения // Повышение эффективности воспитания детей дошкольного возраста. – Шадринск, 1992.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Логика и математика для дошкольников / Автор-сост. Е.А. Носова, Р.Л. Непомнящая / (Библиотека программы «Детство»). – СПб.: </w:t>
            </w:r>
            <w:proofErr w:type="spellStart"/>
            <w:r w:rsidRPr="001A21DE">
              <w:rPr>
                <w:rFonts w:ascii="Times New Roman" w:hAnsi="Times New Roman"/>
              </w:rPr>
              <w:t>Акцидент</w:t>
            </w:r>
            <w:proofErr w:type="spellEnd"/>
            <w:r w:rsidRPr="001A21DE">
              <w:rPr>
                <w:rFonts w:ascii="Times New Roman" w:hAnsi="Times New Roman"/>
              </w:rPr>
              <w:t>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Математика от трех до шести / Сост. З.А. Михайлова, Э.Н. Иоффе. – СПб.: </w:t>
            </w:r>
            <w:proofErr w:type="spellStart"/>
            <w:r w:rsidRPr="001A21DE">
              <w:rPr>
                <w:rFonts w:ascii="Times New Roman" w:hAnsi="Times New Roman"/>
              </w:rPr>
              <w:t>Акцидент</w:t>
            </w:r>
            <w:proofErr w:type="spellEnd"/>
            <w:r w:rsidRPr="001A21DE">
              <w:rPr>
                <w:rFonts w:ascii="Times New Roman" w:hAnsi="Times New Roman"/>
              </w:rPr>
              <w:t>, 1996.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Михайлова З.Л. Игровые задачи для дошкольников. – СПб.: Детство-Пресс, 1999.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Младший дошкольник в детском саду. Как работать по программе «Детство» / Сост. и ред. Т.И. Бабаева, М.В. </w:t>
            </w:r>
            <w:proofErr w:type="spellStart"/>
            <w:r w:rsidRPr="001A21DE">
              <w:rPr>
                <w:rFonts w:ascii="Times New Roman" w:hAnsi="Times New Roman"/>
              </w:rPr>
              <w:t>Крулехт</w:t>
            </w:r>
            <w:proofErr w:type="spellEnd"/>
            <w:r w:rsidRPr="001A21DE">
              <w:rPr>
                <w:rFonts w:ascii="Times New Roman" w:hAnsi="Times New Roman"/>
              </w:rPr>
              <w:t>, З.А. Михайлова. – СПб.: Детство-Пресс,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Новикова В.П. Математика в детском саду. Подготовительная группа. – М.: Мозаика-Синтез,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Новикова В.П. Математика в детском саду. Старшая группа. – М.: Мозаика-Синтез,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Новикова В.П. Математика в детском саду. Средняя группа. – М.: Мозаика-Синтез,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Новикова В.П. Математика в детском саду. Младшая группа. – М.: Мозаика-Синтез,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Образовательная работа в детском саду по программе «Развитие»: Методическое пособие для воспитателей дошкольных учреждений. – М., 1996.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План-программа образовательно-воспитательной работы в детском саду / Под ред. З.А. Михайловой. – СПб.: </w:t>
            </w:r>
            <w:proofErr w:type="spellStart"/>
            <w:r w:rsidRPr="001A21DE">
              <w:rPr>
                <w:rFonts w:ascii="Times New Roman" w:hAnsi="Times New Roman"/>
              </w:rPr>
              <w:t>Акцидент</w:t>
            </w:r>
            <w:proofErr w:type="spellEnd"/>
            <w:r w:rsidRPr="001A21DE">
              <w:rPr>
                <w:rFonts w:ascii="Times New Roman" w:hAnsi="Times New Roman"/>
              </w:rPr>
              <w:t>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Проблемы формирования познавательных способностей в дошкольном возрасте (на материале овладения действиями пространственного моделирования): Сб. научных трудов / Под ред. Л.А. </w:t>
            </w:r>
            <w:proofErr w:type="spellStart"/>
            <w:r w:rsidRPr="001A21DE">
              <w:rPr>
                <w:rFonts w:ascii="Times New Roman" w:hAnsi="Times New Roman"/>
              </w:rPr>
              <w:t>Венгера</w:t>
            </w:r>
            <w:proofErr w:type="spellEnd"/>
            <w:r w:rsidRPr="001A21DE">
              <w:rPr>
                <w:rFonts w:ascii="Times New Roman" w:hAnsi="Times New Roman"/>
              </w:rPr>
              <w:t>. – М., 1980.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Протасова Е.Ю., Родина Н.М. Познание окружающего мира с детьми 3-7 лет. – М., 2009.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Развивающие занятия с детьми 2-3 лет / Под ред. Л.А. Парамоновой. – М.: ОЛМА Медиа Групп,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Развивающие занятия с детьми 3-4 лет / Под ред. Л.А. Парамоновой. – М., 2009.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Развивающие занятия с детьми 4-5 </w:t>
            </w:r>
            <w:proofErr w:type="spellStart"/>
            <w:r w:rsidRPr="001A21DE">
              <w:rPr>
                <w:rFonts w:ascii="Times New Roman" w:hAnsi="Times New Roman"/>
              </w:rPr>
              <w:t>ле</w:t>
            </w:r>
            <w:proofErr w:type="spellEnd"/>
            <w:r w:rsidRPr="001A21DE">
              <w:rPr>
                <w:rFonts w:ascii="Times New Roman" w:hAnsi="Times New Roman"/>
              </w:rPr>
              <w:t>. / Под ред. Л.А. Парамоновой. – М., 2009.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Развивающие занятия с детьми 5-6 лет / Под ред. Л.А. Парамоновой. – М.: ОЛМА Медиа Групп,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Развивающие занятия с детьми 6-7 лет / Под ред. Л.А. Парамоновой. – М.: ОЛМА Медиа Групп, 2008.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Чего на свете не бывает?: Занимательные игры для детей с 3 до 6 лет / Под ред. О.М. Дьяченко. – М.: Просвещение, 1991</w:t>
            </w:r>
          </w:p>
        </w:tc>
      </w:tr>
      <w:tr w:rsidR="00BE637D" w:rsidRPr="001A21DE" w:rsidTr="004428ED">
        <w:trPr>
          <w:trHeight w:val="350"/>
        </w:trPr>
        <w:tc>
          <w:tcPr>
            <w:tcW w:w="2880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t>Программы,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t>технологии и пособия пособий по образовательной области «Художественно-эстетическое развитие»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28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 xml:space="preserve">Программа «Цветные ладошки» И.А. Лыковой (ООО «Карапуз - </w:t>
            </w:r>
            <w:r w:rsidRPr="001A21DE">
              <w:rPr>
                <w:rFonts w:ascii="Times New Roman" w:hAnsi="Times New Roman"/>
              </w:rPr>
              <w:lastRenderedPageBreak/>
              <w:t>дидактика», 2007 г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Пантелеева Л.В. «Музей и дети»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Казакова Т.Г.</w:t>
            </w:r>
            <w:r w:rsidRPr="001A21DE">
              <w:rPr>
                <w:rFonts w:ascii="Times New Roman" w:hAnsi="Times New Roman"/>
                <w:iCs/>
              </w:rPr>
              <w:t xml:space="preserve"> «Рисуем натюрморт»(5-</w:t>
            </w:r>
            <w:r w:rsidRPr="001A21DE">
              <w:rPr>
                <w:rFonts w:ascii="Times New Roman" w:hAnsi="Times New Roman"/>
              </w:rPr>
              <w:t>8 лет), «</w:t>
            </w:r>
            <w:r w:rsidRPr="001A21DE">
              <w:rPr>
                <w:rFonts w:ascii="Times New Roman" w:hAnsi="Times New Roman"/>
                <w:iCs/>
              </w:rPr>
              <w:t>Цветные пейзажи»(</w:t>
            </w:r>
            <w:r w:rsidRPr="001A21DE">
              <w:rPr>
                <w:rFonts w:ascii="Times New Roman" w:hAnsi="Times New Roman"/>
              </w:rPr>
              <w:t>3-8 лет)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Копцева</w:t>
            </w:r>
            <w:proofErr w:type="spellEnd"/>
            <w:r w:rsidRPr="001A21DE">
              <w:rPr>
                <w:rFonts w:ascii="Times New Roman" w:hAnsi="Times New Roman"/>
              </w:rPr>
              <w:t xml:space="preserve"> Т.А. «</w:t>
            </w:r>
            <w:r w:rsidRPr="001A21DE">
              <w:rPr>
                <w:rFonts w:ascii="Times New Roman" w:hAnsi="Times New Roman"/>
                <w:bCs/>
              </w:rPr>
              <w:t xml:space="preserve">Природа и художник». -  </w:t>
            </w:r>
            <w:r w:rsidRPr="001A21DE">
              <w:rPr>
                <w:rFonts w:ascii="Times New Roman" w:hAnsi="Times New Roman"/>
              </w:rPr>
              <w:t>М.: Сфера,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Курочкина Н.А. </w:t>
            </w:r>
            <w:r w:rsidRPr="001A21DE">
              <w:rPr>
                <w:rFonts w:ascii="Times New Roman" w:hAnsi="Times New Roman"/>
                <w:iCs/>
              </w:rPr>
              <w:t>Знакомим с</w:t>
            </w:r>
            <w:r w:rsidRPr="001A21DE">
              <w:rPr>
                <w:rFonts w:ascii="Times New Roman" w:hAnsi="Times New Roman"/>
              </w:rPr>
              <w:t xml:space="preserve"> </w:t>
            </w:r>
            <w:r w:rsidRPr="001A21DE">
              <w:rPr>
                <w:rFonts w:ascii="Times New Roman" w:hAnsi="Times New Roman"/>
                <w:iCs/>
              </w:rPr>
              <w:t>натюрмортом; Детям о книжной графике; Знакомство с пейзажной живописью</w:t>
            </w:r>
            <w:r w:rsidRPr="001A21DE">
              <w:rPr>
                <w:rFonts w:ascii="Times New Roman" w:hAnsi="Times New Roman"/>
              </w:rPr>
              <w:t>. – СПб.: Детство-Пресс, 2003.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Пантелеева Л.В. «</w:t>
            </w:r>
            <w:r w:rsidRPr="001A21DE">
              <w:rPr>
                <w:rFonts w:ascii="Times New Roman" w:hAnsi="Times New Roman"/>
                <w:iCs/>
              </w:rPr>
              <w:t>Рисуем портрет»</w:t>
            </w:r>
            <w:r w:rsidRPr="001A21DE">
              <w:rPr>
                <w:rFonts w:ascii="Times New Roman" w:hAnsi="Times New Roman"/>
              </w:rPr>
              <w:t xml:space="preserve"> (5-9 лет)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Программа эстетического воспитания детей 2-7 лет «</w:t>
            </w:r>
            <w:r w:rsidRPr="001A21DE">
              <w:rPr>
                <w:rFonts w:ascii="Times New Roman" w:hAnsi="Times New Roman"/>
                <w:bCs/>
              </w:rPr>
              <w:t>Красота.</w:t>
            </w:r>
            <w:r w:rsidRPr="001A21DE">
              <w:rPr>
                <w:rFonts w:ascii="Times New Roman" w:hAnsi="Times New Roman"/>
              </w:rPr>
              <w:t xml:space="preserve"> </w:t>
            </w:r>
            <w:r w:rsidRPr="001A21DE">
              <w:rPr>
                <w:rFonts w:ascii="Times New Roman" w:hAnsi="Times New Roman"/>
                <w:bCs/>
              </w:rPr>
              <w:t>Радость. Творчество»</w:t>
            </w:r>
            <w:r w:rsidRPr="001A21DE">
              <w:rPr>
                <w:rFonts w:ascii="Times New Roman" w:hAnsi="Times New Roman"/>
              </w:rPr>
              <w:t xml:space="preserve"> / Комарова Т.С., Антонова А.В., </w:t>
            </w:r>
            <w:proofErr w:type="spellStart"/>
            <w:r w:rsidRPr="001A21DE">
              <w:rPr>
                <w:rFonts w:ascii="Times New Roman" w:hAnsi="Times New Roman"/>
              </w:rPr>
              <w:t>Зацепина</w:t>
            </w:r>
            <w:proofErr w:type="spellEnd"/>
            <w:r w:rsidRPr="001A21DE">
              <w:rPr>
                <w:rFonts w:ascii="Times New Roman" w:hAnsi="Times New Roman"/>
              </w:rPr>
              <w:t xml:space="preserve"> М.Б. -  М., </w:t>
            </w:r>
            <w:r w:rsidRPr="001A21DE">
              <w:rPr>
                <w:rFonts w:ascii="Times New Roman" w:hAnsi="Times New Roman"/>
                <w:color w:val="000000"/>
              </w:rPr>
              <w:t>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Швайко</w:t>
            </w:r>
            <w:proofErr w:type="spellEnd"/>
            <w:r w:rsidRPr="001A21DE">
              <w:rPr>
                <w:rFonts w:ascii="Times New Roman" w:hAnsi="Times New Roman"/>
              </w:rPr>
              <w:t xml:space="preserve"> Г.С. Занятия по изобразительной деятельности в детском саду (средняя, старшая группы). – М.:  </w:t>
            </w:r>
            <w:proofErr w:type="spellStart"/>
            <w:r w:rsidRPr="001A21DE">
              <w:rPr>
                <w:rFonts w:ascii="Times New Roman" w:hAnsi="Times New Roman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</w:rPr>
              <w:t>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1A21DE">
              <w:rPr>
                <w:rFonts w:ascii="Times New Roman" w:hAnsi="Times New Roman"/>
              </w:rPr>
              <w:t>Грибовская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А.А. </w:t>
            </w:r>
            <w:r w:rsidRPr="001A21DE">
              <w:rPr>
                <w:rFonts w:ascii="Times New Roman" w:hAnsi="Times New Roman"/>
                <w:iCs/>
              </w:rPr>
              <w:t>Детям о народном искусстве.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Грибовская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А.А.  Аппликация в детском саду (в 2-х частях).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1A21DE">
              <w:rPr>
                <w:rFonts w:ascii="Times New Roman" w:hAnsi="Times New Roman"/>
              </w:rPr>
              <w:t>Грибовская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А.А. Дошкольникам о графике, живописи, архитектуре и скульптуре. – М.  МИПКРО, 2001.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Григорьева Г.Г.  Изобразительная деятельность дошкольников. – М.: Академия, 1997.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Григорьева Г.Г.  Игровые приемы в обучении дошкольников изобразительной деятельности. М.: Просвещение, 1995.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Доронова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Т.Н. </w:t>
            </w:r>
            <w:r w:rsidRPr="001A21DE">
              <w:rPr>
                <w:rFonts w:ascii="Times New Roman" w:hAnsi="Times New Roman"/>
                <w:iCs/>
              </w:rPr>
              <w:t>Дошкольникам об искусстве. –</w:t>
            </w:r>
            <w:r w:rsidRPr="001A21DE">
              <w:rPr>
                <w:rFonts w:ascii="Times New Roman" w:hAnsi="Times New Roman"/>
              </w:rPr>
              <w:t xml:space="preserve"> М., 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Казакова Т.Г.  Занятие с дошкольниками по изобразительной деятельности: Кн. для воспитателей дет. сада и родителей. – 2-е изд., </w:t>
            </w:r>
            <w:proofErr w:type="spellStart"/>
            <w:r w:rsidRPr="001A21DE">
              <w:rPr>
                <w:rFonts w:ascii="Times New Roman" w:hAnsi="Times New Roman"/>
              </w:rPr>
              <w:t>дораб</w:t>
            </w:r>
            <w:proofErr w:type="spellEnd"/>
            <w:r w:rsidRPr="001A21DE">
              <w:rPr>
                <w:rFonts w:ascii="Times New Roman" w:hAnsi="Times New Roman"/>
              </w:rPr>
              <w:t xml:space="preserve">. – М.: Просвещение, 1996.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Казакова Т.Г. Изобразительная деятельность младших дошкольников: Пособие для воспитателя.- М.: Просвещение, 1980.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дет. сада.- М.: Просвещение, 1985.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Комарова Т.С. Занятие по изобразительной деятельности в детском саду: Кн. для воспитателя </w:t>
            </w:r>
            <w:proofErr w:type="spellStart"/>
            <w:r w:rsidRPr="001A21DE">
              <w:rPr>
                <w:rFonts w:ascii="Times New Roman" w:hAnsi="Times New Roman"/>
              </w:rPr>
              <w:t>дет.сада</w:t>
            </w:r>
            <w:proofErr w:type="spellEnd"/>
            <w:r w:rsidRPr="001A21DE">
              <w:rPr>
                <w:rFonts w:ascii="Times New Roman" w:hAnsi="Times New Roman"/>
              </w:rPr>
              <w:t xml:space="preserve">.- 3-е изд., </w:t>
            </w:r>
            <w:proofErr w:type="spellStart"/>
            <w:r w:rsidRPr="001A21DE">
              <w:rPr>
                <w:rFonts w:ascii="Times New Roman" w:hAnsi="Times New Roman"/>
              </w:rPr>
              <w:t>перераб</w:t>
            </w:r>
            <w:proofErr w:type="spellEnd"/>
            <w:r w:rsidRPr="001A21DE">
              <w:rPr>
                <w:rFonts w:ascii="Times New Roman" w:hAnsi="Times New Roman"/>
              </w:rPr>
              <w:t>. и доп. – М.: Просвещение, 1991.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Комарова Т.С., </w:t>
            </w:r>
            <w:proofErr w:type="spellStart"/>
            <w:r w:rsidRPr="001A21DE">
              <w:rPr>
                <w:rFonts w:ascii="Times New Roman" w:hAnsi="Times New Roman"/>
              </w:rPr>
              <w:t>Размыслова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А.В. Цвет в детском изобразительном творчестве. – М.: </w:t>
            </w:r>
            <w:proofErr w:type="spellStart"/>
            <w:r w:rsidRPr="001A21DE">
              <w:rPr>
                <w:rFonts w:ascii="Times New Roman" w:hAnsi="Times New Roman"/>
              </w:rPr>
              <w:t>Пед</w:t>
            </w:r>
            <w:proofErr w:type="spellEnd"/>
            <w:r w:rsidRPr="001A21DE">
              <w:rPr>
                <w:rFonts w:ascii="Times New Roman" w:hAnsi="Times New Roman"/>
              </w:rPr>
              <w:t>. общество России, 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 – М.: Карапуз-Дидактика, 2006.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Лыкова И.А. Изобразительное творчество в детском саду. Занятия в изостудии. – М.: Карапуз-Дидактика, 2007.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Лыкова </w:t>
            </w:r>
            <w:proofErr w:type="spellStart"/>
            <w:r w:rsidRPr="001A21DE">
              <w:rPr>
                <w:rFonts w:ascii="Times New Roman" w:hAnsi="Times New Roman"/>
              </w:rPr>
              <w:t>И.А.художественный</w:t>
            </w:r>
            <w:proofErr w:type="spellEnd"/>
            <w:r w:rsidRPr="001A21DE">
              <w:rPr>
                <w:rFonts w:ascii="Times New Roman" w:hAnsi="Times New Roman"/>
              </w:rPr>
              <w:t xml:space="preserve"> труд в детском саду: 4-7 лет. – М.: Карапуз-Дидактика, 2006.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Маслова Т.М.  Развитие эмоциональной сферы дошкольников с помощью шедевров мировой живописи. – СПб.:  Детство-Пресс, 2007.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eastAsia="TimesNewRomanPSMT" w:hAnsi="Times New Roman"/>
                <w:b/>
              </w:rPr>
            </w:pPr>
            <w:r w:rsidRPr="001A21DE">
              <w:rPr>
                <w:rFonts w:ascii="Times New Roman" w:hAnsi="Times New Roman"/>
                <w:bCs/>
              </w:rPr>
              <w:t>Серия «Искусство - детям!»</w:t>
            </w:r>
            <w:r w:rsidRPr="001A21DE">
              <w:rPr>
                <w:rFonts w:ascii="Times New Roman" w:hAnsi="Times New Roman"/>
              </w:rPr>
              <w:t xml:space="preserve"> в издательстве «Мозаика-</w:t>
            </w:r>
            <w:proofErr w:type="spellStart"/>
            <w:r w:rsidRPr="001A21DE">
              <w:rPr>
                <w:rFonts w:ascii="Times New Roman" w:hAnsi="Times New Roman"/>
              </w:rPr>
              <w:t>синтез».Народная</w:t>
            </w:r>
            <w:proofErr w:type="spellEnd"/>
            <w:r w:rsidRPr="001A21DE">
              <w:rPr>
                <w:rFonts w:ascii="Times New Roman" w:hAnsi="Times New Roman"/>
              </w:rPr>
              <w:t xml:space="preserve"> пластика и декоративная лепка. – М.: Просвещение, 1984г</w:t>
            </w:r>
            <w:r w:rsidRPr="001A21DE">
              <w:rPr>
                <w:rFonts w:ascii="Times New Roman" w:eastAsia="TimesNewRomanPSMT" w:hAnsi="Times New Roman"/>
                <w:b/>
              </w:rPr>
              <w:t xml:space="preserve">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Л.В. Занятия по конструированию из строительного материала. М.2006.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Парамонова </w:t>
            </w:r>
            <w:proofErr w:type="spellStart"/>
            <w:r w:rsidRPr="001A21DE">
              <w:rPr>
                <w:rFonts w:ascii="Times New Roman" w:hAnsi="Times New Roman"/>
              </w:rPr>
              <w:t>Л.А.Развивающие</w:t>
            </w:r>
            <w:proofErr w:type="spellEnd"/>
            <w:r w:rsidRPr="001A21DE">
              <w:rPr>
                <w:rFonts w:ascii="Times New Roman" w:hAnsi="Times New Roman"/>
              </w:rPr>
              <w:t xml:space="preserve"> занятия с детьми 2-3,3-4, 4-5, 5-6,6-7 лет.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</w:rPr>
              <w:t xml:space="preserve"> Л.В. Творим и мастерим. Ручной труд: Пособие для педагогов и родителей. –М., 2007.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eastAsia="TimesNewRomanPSMT" w:hAnsi="Times New Roman"/>
                <w:b/>
              </w:rPr>
            </w:pPr>
            <w:r w:rsidRPr="001A21DE">
              <w:rPr>
                <w:rFonts w:ascii="Times New Roman" w:hAnsi="Times New Roman"/>
              </w:rPr>
              <w:t xml:space="preserve">Парамонова Л.А. Теория и методика творческого конструирования в </w:t>
            </w:r>
            <w:r w:rsidRPr="001A21DE">
              <w:rPr>
                <w:rFonts w:ascii="Times New Roman" w:hAnsi="Times New Roman"/>
              </w:rPr>
              <w:lastRenderedPageBreak/>
              <w:t>детском саду: Учебное пособие для студентов высших педагогических заведений. – М., 2002.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Боронина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Е.Г. «Оберег». Программа комплексного изучения музыкального фольклора в детском саду. – М.: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Камертон: программа музыкального образования детей раннего и дошкольного возраста / Э. П. Костина. – 2-е изд. – М.: Просвещение, 2006. 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Каплунова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И.,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Новоскольцева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И. Праздник каждый день. Программа музыкального воспитания детей дошкольного возраста «Ладушки», младшая группа. СПб.: Изд-во «Композитор»,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>Коренева Т.Ф. «В мире музыкальной драматургии». – М.,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Красота. Радость. Творчество. Программа / сост. Комарова, Т. С., Антонова А.В.,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Зацепина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, М. Б., –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Испр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и доп. – М., 2002.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Л.В., Мерзлякова С. И. Воспитание ребенка – дошкольника: развитого, образованного, самостоятельного, инициативного, неповторимого, культурного, активно-творческого: / Музыка и музыкальная деятельность / В мире прекрасного: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Програм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>.-метод. пособие. – М.: ВЛАДОС, 2004.  – («Росинка»).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Ладушки / И.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Каплунова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, И.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Новооскольцева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// Праздник каждый день. Программа музыкального воспитания детей. – СПб.: Композитор,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Матяшина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А.А. «Путешествие в страну «хореография». Программа развития творческих способностей детей средствами хореографического искусства.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>Мерзлякова С.И. «Волшебный мир театра». Программа развития сценического творчества детей средствами театрализованных игр и игровых представлений».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Меркулова Л.Р. «Оркестр в детском саду». Программа формирования эмоционального сопереживания и осознания музыки через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музицирование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– М.,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>Петрова В.А. «Малыш». Программа развития музыкальности у детей раннего возраста (третий год жизни).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Виоланта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1998.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Радынова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О.П. Музыкальные шедевры. Авторская программа и методические рекомендации. – М.: «Издательство ГНОМ и Д», 2000. – (Музыка для дошкольников и младших школьников.)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Сауко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Т.Н., Буренина А.И. Топ-хлоп, малыши: программа музыкально-ритмического воспитания детей 2-3 лет. – СПб., 2001.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Сорокина Н.Ф. ,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Миланович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Л.Г. «Театр- творчество - дети». Программа развития творческих способностей средствами театрального искусства. – М.: МИПКРО, 1995.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Тарасова К.В. , Нестеренко Т.В. , Рубан Т.Г. «Гармония». Программа развития музыкальности у детей. – М.: Центр «Гармония», 1993.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>Тарасова К.В. , Петрова М.Л. , Рубан Т.Г. «Синтез». Программа развития музыкального восприятия на основе трех видов искусств.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Виоланта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Трубникова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М.А. «Играем в оркестре по слуху». – М.: Центр «Гармония», 1994.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Хазова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М.В. «Горенка». Программа комплексного изучения музыкального фольклора.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Циркова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Н.П. «В мире бального танца». Программа развития творческих способностей детей средствами танцевального искусства. – М.: «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Владос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», 1999.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Ветлугина Н.А. Музыкальное воспитание в детском саду. – М.: Просвещение, 1981. – 240 с., нот. – (Б-ка воспитателя дет. сада).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Дзержинская И.Л., Музыкальное воспитание младших дошкольников: </w:t>
            </w:r>
            <w:r w:rsidRPr="001A21DE">
              <w:rPr>
                <w:rFonts w:ascii="Times New Roman" w:hAnsi="Times New Roman"/>
                <w:color w:val="000000"/>
              </w:rPr>
              <w:lastRenderedPageBreak/>
              <w:t xml:space="preserve">Пособие для воспитателя и муз. руководителя дет. сада. (из опыта работы) – М.: Просвещение , 1985 - 160c., нот.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Коренева Т.Ф., «Музыкально-ритмические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(Б-ка музыкального руководителя и педагога музыки). - М.: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Гуманит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изд.центр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«ВЛАДОС», 2001. – ч.1. – 112с.: ноты.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Куцакова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Л.В., Мерзлякова С И. Воспитание ребенка – дошкольника: развитого, образованного, самостоятельного, инициативного, неповторимого, культурного, активно-творческого: В мире прекрасного: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Програм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.-метод. пособие. – М.: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Гуманит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изд. центр ВЛАДОС, 2004. – 368с.: ил. – («Росинка»).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Петрова В.А. Музыка-малышам. – М.: Мозаика-Синтез, 2001.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Петрова В.А., Мы танцуем и поем. – М.: Карапуз, 2003.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Праслова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Г.А. Теория и методика музыкального образования детей дошкольного возраста: учебник для студентов высших педагогических учебных заведений. – СПб.: ДЕТСТВО-ПРЕСС, 2005. – 384 с.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Фольклор – музыка – театр: Программы и конспекты занятий для педагогов дополнительного образования, работающих с дошкольниками: Программ.-метод. пособие / под ред. С. И. Мерзляковой. – М.: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Гуманит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. Изд. центр ВЛАДОС, 2003г. – 216 с.: ил. – (Воспитание и доп. образование детей)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A21DE">
              <w:rPr>
                <w:rFonts w:ascii="Times New Roman" w:hAnsi="Times New Roman"/>
                <w:color w:val="000000"/>
              </w:rPr>
              <w:t>Трубникова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М. А. «Играем в оркестре по слуху». – М.: Центр «Гармония», 1994.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1A21DE">
              <w:rPr>
                <w:rFonts w:ascii="Times New Roman" w:hAnsi="Times New Roman"/>
                <w:color w:val="000000"/>
              </w:rPr>
              <w:t xml:space="preserve">Методическое обеспечение программы Т.Ф. </w:t>
            </w:r>
            <w:proofErr w:type="spellStart"/>
            <w:r w:rsidRPr="001A21DE">
              <w:rPr>
                <w:rFonts w:ascii="Times New Roman" w:hAnsi="Times New Roman"/>
                <w:color w:val="000000"/>
              </w:rPr>
              <w:t>Кореневой</w:t>
            </w:r>
            <w:proofErr w:type="spellEnd"/>
            <w:r w:rsidRPr="001A21DE">
              <w:rPr>
                <w:rFonts w:ascii="Times New Roman" w:hAnsi="Times New Roman"/>
                <w:color w:val="000000"/>
              </w:rPr>
              <w:t xml:space="preserve"> «В мире музыкальной драматургии»: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>Т.Ф. Коренева «Музыкально - ритмические движения для детей дошкольного и младшего школьного возраста» в 2частях. – Учеб.-метод. Пособие. – (Воспитание и дополнительное образование детей). –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(Б-ка музыкального руководителя и педагога музыки). - М.: </w:t>
            </w:r>
            <w:proofErr w:type="spellStart"/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>Гуманит</w:t>
            </w:r>
            <w:proofErr w:type="spellEnd"/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изд. центр «ВЛАДОС», 2001. – ч 1. – 112с.: ноты.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Методическое обеспечение программы В.А. Петровой «Малыш»: 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>В.А. Петрова МУЗЫКА-МАЛЫШАМ. – М.: Мозаика-Синтез, 2001.</w:t>
            </w:r>
          </w:p>
          <w:p w:rsidR="00BE637D" w:rsidRPr="004C62F1" w:rsidRDefault="00BE637D" w:rsidP="00A37A47">
            <w:pPr>
              <w:pStyle w:val="Style147"/>
              <w:spacing w:line="240" w:lineRule="auto"/>
              <w:rPr>
                <w:rFonts w:ascii="Times New Roman" w:eastAsia="TimesNewRomanPSMT" w:hAnsi="Times New Roman"/>
                <w:b/>
              </w:rPr>
            </w:pPr>
            <w:r w:rsidRPr="001A21DE">
              <w:rPr>
                <w:rStyle w:val="Bold"/>
                <w:rFonts w:ascii="Times New Roman" w:hAnsi="Times New Roman" w:cs="Times New Roman"/>
                <w:b w:val="0"/>
                <w:bCs/>
              </w:rPr>
              <w:t>В.А. Петрова «Мы танцуем и поем». – М.: «Карапуз», 1998.</w:t>
            </w:r>
          </w:p>
        </w:tc>
      </w:tr>
    </w:tbl>
    <w:p w:rsidR="00A37A47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lastRenderedPageBreak/>
        <w:t>Основное внимание в 2014-2015 учебном году было уделено выполнению приоритетных направлений развития системы образования Российской Федерации, реализации государственной политики в сфере дошкольного образования с учетом региональной специфики и запросов населения на образовательные услуги. МАДОУ №  14 реализует  Основную общеобразовательную пр</w:t>
      </w:r>
      <w:r>
        <w:rPr>
          <w:rFonts w:ascii="Times New Roman" w:hAnsi="Times New Roman"/>
          <w:sz w:val="24"/>
          <w:szCs w:val="24"/>
        </w:rPr>
        <w:t>ограмму.                       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Для этого были выделены следующие задачи: </w:t>
      </w:r>
    </w:p>
    <w:p w:rsidR="00BE637D" w:rsidRPr="00042976" w:rsidRDefault="00BE637D" w:rsidP="00A37A47">
      <w:pPr>
        <w:spacing w:after="0" w:line="240" w:lineRule="auto"/>
        <w:ind w:left="180" w:right="36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iCs/>
          <w:sz w:val="24"/>
          <w:szCs w:val="24"/>
        </w:rPr>
        <w:t>1. Развивать  познавательный  интерес,  интеллектуально-творческий потенциал каждого ребенка через  проектно-исследовательскую деятельность. (Повышать  качество образовательного процесса в ДОУ посредством организации проектной деятельности педагогов и детей)</w:t>
      </w:r>
      <w:r w:rsidRPr="00042976"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ind w:left="180" w:right="36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2. Повышение ИКТ – компетентности педагогов. Внедрение ФГОС ДО в </w:t>
      </w:r>
      <w:proofErr w:type="spellStart"/>
      <w:r w:rsidRPr="0004297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-образовательный процесс. </w:t>
      </w:r>
    </w:p>
    <w:p w:rsidR="00BE637D" w:rsidRPr="00042976" w:rsidRDefault="00BE637D" w:rsidP="00A37A47">
      <w:pPr>
        <w:spacing w:after="0" w:line="240" w:lineRule="auto"/>
        <w:ind w:left="180" w:right="36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>3. Внедрять в работу ДОУ новые формы сотрудничества педагогов с родителями, осуществлять разностороннее развитие дошкольника в триаде: семья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 Дошкольное учреждение  укомплектовано педагогическими кадрами и техническим персоналом.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lastRenderedPageBreak/>
        <w:t xml:space="preserve">В ДОУ  работают: заведующий,  16 воспитателей, 1 заместитель заведующего по учебно-воспитательной работе, 2 музыкальных руководителя, 1 учитель-логопед,  1 педагог- психолог.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 Высшее образование  имеет: 7 человек, среднее специальное 15 педагогов.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 18 педагогов имеют первую квалификационную категорию, 2 педагога  имеют 2      квалификационную категорию.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 xml:space="preserve">      в  2014-2015 учебном году  были аттестованы: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      на </w:t>
      </w:r>
      <w:r>
        <w:rPr>
          <w:rFonts w:ascii="Times New Roman" w:hAnsi="Times New Roman"/>
          <w:sz w:val="24"/>
          <w:szCs w:val="24"/>
        </w:rPr>
        <w:t>установление первой квалификационной категории</w:t>
      </w:r>
      <w:r w:rsidRPr="00042976">
        <w:rPr>
          <w:rFonts w:ascii="Times New Roman" w:hAnsi="Times New Roman"/>
          <w:sz w:val="24"/>
          <w:szCs w:val="24"/>
        </w:rPr>
        <w:t xml:space="preserve"> –1 человек /музыкальный руководитель/          Таким образом, профессиональная компетенция педагогического состава ДОУ позволяет успешно решать оздоровительные и </w:t>
      </w:r>
      <w:proofErr w:type="spellStart"/>
      <w:r w:rsidRPr="0004297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-образовательные задачи с учетом современных  требований.  </w:t>
      </w:r>
    </w:p>
    <w:p w:rsidR="00BE637D" w:rsidRPr="00042976" w:rsidRDefault="00BE637D" w:rsidP="00A37A47">
      <w:pPr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>Сегодня в обществе идет становление новой системы  дошкольного образования Приказом Министерства образования и науки Российской Федерации (</w:t>
      </w:r>
      <w:proofErr w:type="spellStart"/>
      <w:r w:rsidRPr="0004297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 России) г. Москвы" Об утверждении федерального государственного образовательного стандарта дошкольного образования"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Поэтому, первое место в работе ДОУ было отведено изучению и введению в практику работы ФГОС к структуре образовательной программы дошкольного образования. Деятельность ДОУ организована в соответствии с уставом, планами и локальными актами учреждения, обеспечена годовым и календарно-тематическим планированием. Содержание планирования включает в себя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социально-личностному, познавательно-речевому, художественно-эстетическому. Учитываются принципы модели организации образовательного процесса в соответствии с Федеральными Государственными Образовательными Стандартами. </w:t>
      </w:r>
    </w:p>
    <w:p w:rsidR="00BE637D" w:rsidRPr="00042976" w:rsidRDefault="005756A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МАДОУ</w:t>
      </w:r>
      <w:r w:rsidR="00BE637D" w:rsidRPr="000429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«Детский сад №</w:t>
      </w:r>
      <w:r w:rsidR="00BE637D" w:rsidRPr="00042976">
        <w:rPr>
          <w:rFonts w:ascii="Times New Roman" w:hAnsi="Times New Roman"/>
          <w:sz w:val="24"/>
          <w:szCs w:val="24"/>
        </w:rPr>
        <w:t xml:space="preserve">14 «Юбилейный» разработало план внедрения ФГОС в 2014-2015 учебном году.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Непосредственно образовательная деятельность реализуется через организацию различных видов детской деятельности или их интеграции. В процессе планирования учитываются следующие параметры: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Общий объем непосредственно образовательной деятельности.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Продолжительность периодов непрерывной непосредственно образовательной деятельности в течение дня, распределение периодов непрерывной непосредственно образовательной деятельности в течение дня (в первую и во вторую половину).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Перерывы между периодами непрерывной непосредственно образовательной деятельности.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Основные виды деятельности детей в конкретные периоды непрерывной непосредственно образовательной деятельности в течение дня, недели и их чередование.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Образовательные области, задачи которых решаются в каждой из конкретных периодов непрерывной непосредственно образовательной деятельности. </w:t>
      </w:r>
    </w:p>
    <w:p w:rsidR="00BE637D" w:rsidRPr="00042976" w:rsidRDefault="00BE637D" w:rsidP="00A37A4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Формы работы, в которых осуществляется непрерывная непосредственно образовательная деятельность.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 Педагогами  ДОУ разработано комплексно – тематическое планирование на учебный год для  детей младшего, среднего и старшего дошкольного  возраста. Темы недели  различны в зависимости от возрастной группы.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 В комплексно-тематической неделе  за основу берется  познавательное занимательное дело. К нему  разработаны сопутствующие занятия (развитие речи,  лепка, аппликация, конструирование, рисование), которые продолжают основную тему недели. В разных видах детской деятельности дети познают необходимый объем знаний, умений и навыков по теме.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 Педагоги  стали более тщательно планировать и организовывать образовательную деятельность не только на ННОД (занятиях), а в течение всего пребывания ребенка в детском саду: через все  виды  детской деятельности, основной из которых является детская игра, что соответствует ФГОС.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    Воспитателями  тщательно продумывается содержание развивающей среды по возрастам. Они еженедельно стараются обновлять игровую и наглядную среду в зависимости от темы недели. При планировании педагоги  предусматривают  виды самостоятельной свободной </w:t>
      </w:r>
      <w:r w:rsidRPr="00042976">
        <w:rPr>
          <w:rFonts w:ascii="Times New Roman" w:hAnsi="Times New Roman"/>
          <w:sz w:val="24"/>
          <w:szCs w:val="24"/>
        </w:rPr>
        <w:lastRenderedPageBreak/>
        <w:t xml:space="preserve">детской деятельности в  специально подготовленной развивающей среде ДОУ, где дети могут закрепить знания, умения, навыки в самостоятельных играх и взаимодействии с окружающей средой. Иллюстрации, книги, игрушки,  работы детей, использованные на тематической неделе, оформляются  в группе, чтобы дети  вне занятий повторно рассматривали, использовали для игры, беседовали со сверстниками в свободной обстановке  и тем самым закрепляли свои знания по теме. </w:t>
      </w:r>
    </w:p>
    <w:p w:rsidR="00BE637D" w:rsidRPr="00042976" w:rsidRDefault="00BE637D" w:rsidP="00A37A47">
      <w:pPr>
        <w:spacing w:after="0" w:line="240" w:lineRule="auto"/>
        <w:ind w:left="283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Хорошей традицией нашего детского сада стала организация различных смотров – конкурсов, в которых принимают активное участие и сотрудники детского сада, и родители, дети (конкурс «Плоды Осени»;  конкурс  «Наши руки - не знают  скуки»;  «Витамины,  лучшие друзья»   на лучшую организацию физкультурно-оздоровительной работы;  «Наши деды - славные победы»,  и т. д.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      Такие мероприятия,  позволяют каждому проявить свои творческие способности.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</w:t>
      </w:r>
      <w:r w:rsidRPr="00042976">
        <w:rPr>
          <w:rFonts w:ascii="Times New Roman" w:hAnsi="Times New Roman"/>
          <w:sz w:val="24"/>
          <w:szCs w:val="24"/>
        </w:rPr>
        <w:t xml:space="preserve">  Также родители оказывают большую помощь по благоустройству территории детского сада.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     Как всегда на высоком уровне велась работа в плане оформления наглядной информации для родителей. Яркие, красочные, со вкусом оформленные стенгазеты, стенды и папки, газеты привлекают внимание родителей и оказывают немаловажное значение в их педагогическом просвещении.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  Использование разнообразных форм работы дало определенные результаты: родители из «зрителей» и «наблюдателей» стали активными участниками встреч и помощниками воспитателя. Именно на это и направлен принцип взаимодействия с семьёй, обозначенный в тексте ФГОС.  </w:t>
      </w:r>
    </w:p>
    <w:p w:rsidR="00BE637D" w:rsidRPr="00042976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Для воспитанников средних, старших и подготовительных групп в  детской районной  библиотеке им. П.П. Бажова  и в читальном зале   проходили тематические встречи в соответствии с задачами годового плана и плана взаимодействия с данным учреждением, утвержденным в начале учебного года. </w:t>
      </w:r>
    </w:p>
    <w:p w:rsidR="00BE637D" w:rsidRPr="00042976" w:rsidRDefault="00BE637D" w:rsidP="00A37A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Таким образом, взаимодействие ДОУ  с учреждениями социума позволяет решать проблемы всестороннего непрерывного развития личности воспитанника, вести непрерывную работу по укреплению физического и психического здоровья воспитанников, а также стимулировать непрерывное профессиональное развитие педагогов. </w:t>
      </w:r>
    </w:p>
    <w:p w:rsidR="00BE637D" w:rsidRPr="00042976" w:rsidRDefault="00BE637D" w:rsidP="00A37A47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В соответствии с ФГОС обучение детей  строится как увлекательная проблемно-игровая деятельность, обеспечивающая постоянный рост их самостоятельности и творчества. При построении педагогического процесса основное образовательное содержание педагоги осуществляют в повседневной жизни, совместной с детьми деятельности, путём интеграции естественных для дошкольника видов деятельности, главным из которых является игра.                                                                                  </w:t>
      </w:r>
    </w:p>
    <w:p w:rsidR="00BE637D" w:rsidRPr="00042976" w:rsidRDefault="00BE637D" w:rsidP="00A37A47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Гарантия успешного осуществления педагогического процесса – культура развивающей среды, совокупность рационального использования рабочего времени, потребности педагогов в инновационной деятельности. В дошкольном учреждении обновляется и пополняется предметно-развивающая среда в центрах «Социализация», «Безопасность», «Физическая культура». Развивающая предметная среда в ДОУ организована с учетом традиционных видов детской деятельности: игры, рисования, лепки, конструирования, театрально - художественной деятельности. Наиболее популярными являются игровые центры релаксации и зоны для свободной самостоятельной детской деятельности. Однако, имеются существенные проблемы, которые не позволяют детскому саду в достаточной мере обеспечить учебно-воспитательный процесс – недостаточная материально-техническая база ДОУ.              </w:t>
      </w:r>
    </w:p>
    <w:p w:rsidR="00BE637D" w:rsidRPr="00042976" w:rsidRDefault="00BE637D" w:rsidP="00A37A47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Большое значение в работе ДОУ имеют практические занятия по привитию детям навыков безопасного поведения. С этой целью оформлены уголки безопасности, изготовлены методические пособия, макеты, ширмы, имеются планы работы. </w:t>
      </w:r>
    </w:p>
    <w:p w:rsidR="00BE637D" w:rsidRPr="00042976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   Сохранение и укрепление здоровья детей – еще одно из основных направлений работы  МАДОУ № 14 «Юбилейный». Только здоровый ребенок способен на гармоничное развитие, поэтому  формирование привычки к здоровому образу жизни были и остаются первостепенной задачей детского сада. </w:t>
      </w:r>
    </w:p>
    <w:p w:rsidR="00BE637D" w:rsidRPr="00042976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lastRenderedPageBreak/>
        <w:t xml:space="preserve">      ДОУ организует разностороннюю деятельность, направленную на сохранение здоровья детей, реализует комплекс </w:t>
      </w:r>
      <w:proofErr w:type="spellStart"/>
      <w:r w:rsidRPr="0004297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-образовательных, оздоровительных и лечебно-профилактических мероприятий по разным возрастным ступеням.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 Систематически проводятся: утренняя гимнастика, как средство тренировки и закаливания организма, ритмическая гимнастика,  подвижные игры на прогулке, физкультминутки на занятиях. Организованы занятия,  которые  направлены на развитие скоростно-силовых качеств и выносливости детей, на профилактику плоскостопия у детей, укрепление опорно-двигательного аппарата, приобщение  к здоровому образу жизни.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 Педагогический  коллектив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976">
        <w:rPr>
          <w:rFonts w:ascii="Times New Roman" w:hAnsi="Times New Roman"/>
          <w:sz w:val="24"/>
          <w:szCs w:val="24"/>
        </w:rPr>
        <w:t xml:space="preserve"> ДОУ уделяет должное внимание закаливающим процедурам,  которые подходят для детей всех трех групп здоровья, а это щадящие методы закаливания: игровая оздоровительная гимнастика после дневного сна,  включающая  релаксационную и дыхательную гимнастику, упражнения на профилактику плоскостопия и нарушений осанки у детей;  хождение босиком по «дорожке здоровья», утренний прием на свежем воздухе, и др. </w:t>
      </w:r>
    </w:p>
    <w:p w:rsidR="00BE637D" w:rsidRPr="00042976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Питание детей организовано в групповых комнатах согласно СанПиНа,  3 -х разовое, для всех детей Поставки продуктов питания организованы на  договорной основе. Пищеблок оборудован соответствующими СанПиНа цехами, штатами и  необходимым технологическим оборудованием. Основой организации питания детей в ДОУ является соблюдение рекомендуемых наборов продуктов и рационов питания, позволяющих удовлетворить физиологические потребности дошкольников в основных пищевых веществах и обеспечить их необходимой калорийностью. В ДОУ соблюдается рецептура и технология приготовления блюд, оставляется суточная проба готовой продукции, выполняются нормы вложения сырья, вкусовое качество приготовленных блюд соответствует требованиям. </w:t>
      </w:r>
    </w:p>
    <w:p w:rsidR="00BE637D" w:rsidRPr="00042976" w:rsidRDefault="00BE637D" w:rsidP="00A37A4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В соответствии с задачами годового плана была проведена  методическая работа, в основе которой лежал дифференцированный подход к каждому педагогу в зависимости от квалификации и стажа работы, что позволило повысить его компетентность: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 </w:t>
      </w:r>
      <w:r w:rsidRPr="00042976">
        <w:rPr>
          <w:rFonts w:ascii="Times New Roman" w:hAnsi="Times New Roman"/>
          <w:b/>
          <w:bCs/>
          <w:sz w:val="24"/>
          <w:szCs w:val="24"/>
          <w:u w:val="single"/>
        </w:rPr>
        <w:t>Оснащение педагогического процесса: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- разработка конспектов НОД (занятий). Образовательных областей: «Физическое развитие», «Познавательное развитие»,  </w:t>
      </w:r>
      <w:r w:rsidRPr="00042976">
        <w:rPr>
          <w:rFonts w:ascii="Times New Roman" w:hAnsi="Times New Roman"/>
          <w:color w:val="000000"/>
          <w:sz w:val="24"/>
          <w:szCs w:val="24"/>
        </w:rPr>
        <w:t>были разработаны</w:t>
      </w:r>
      <w:r w:rsidRPr="00042976">
        <w:rPr>
          <w:rFonts w:ascii="Times New Roman" w:hAnsi="Times New Roman"/>
          <w:sz w:val="24"/>
          <w:szCs w:val="24"/>
        </w:rPr>
        <w:t xml:space="preserve">  картотеки народных  игр, спортивных игр,  в образовательной области «Физическое развитие»;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  В результате проведенной системы мероприятий (консультаций, - практикумов, просмотров НОД) педагоги не только теоретически повысили свой уровень, но и на практике овладели методами и приемами оздоровительно – просветительской работы с воспитанниками, направленными на формирование и развитие интегративных качеств. Это позволило повысить уровень развития знаний воспитанников в образовательной области «Физическое развитие» и развить основные физические качества. </w:t>
      </w:r>
    </w:p>
    <w:p w:rsidR="00BE637D" w:rsidRPr="00042976" w:rsidRDefault="00BE637D" w:rsidP="00A37A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Активное участие в работе по решению данной задачи приняли специалисты МАДОУ №14 «Юбилейный»: учитель-логопед, педагог - психолог, музыкальные руководители, которые проводили консультации, участвовали в семинарах-практикумах, в смотрах-конкурсах и выставках. </w:t>
      </w:r>
      <w:r w:rsidRPr="00042976">
        <w:rPr>
          <w:rFonts w:ascii="Times New Roman" w:hAnsi="Times New Roman"/>
          <w:bCs/>
          <w:sz w:val="24"/>
          <w:szCs w:val="24"/>
        </w:rPr>
        <w:t>Во всех возрастных группах была создана,  соответствующая возрастным особенностям воспитанников, предметно – пространственная  среда (была пополнена образовательная область «Физическое развитие» дидактическими играми, пособиями, атрибутами), что значительно повысило оптимизацию двигательной активности воспитанников.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Воспитатели в своей работе использовали наиболее эффективные формы, методы и приемы организации работы организации оздоровительной работы с воспитанниками: утреннюю гимнастику, физкультурную непосредственно образовательную деятельность, </w:t>
      </w:r>
      <w:proofErr w:type="spellStart"/>
      <w:r w:rsidRPr="00042976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, физкультминутки, физические упражнения после сна, подвижные игры в помещении и на свежем воздухе, спортивные игры и развлечения, физкультурные праздники и Дни здоровья. Используя дидактический  материал с выставки в методическом кабинете, направленный на развитие основных движений и развитие базовых способов двигательной деятельности, педагоги побуждали воспитанников включать в игры элементы двигательной активности (бег, лазание, прыжки, упражнения). Следует отметить работу воспитателей Лавровой Е.В., Васильевой М.А.,  Харитоновой В.В., Ветлугиной Н.В.., </w:t>
      </w:r>
      <w:proofErr w:type="spellStart"/>
      <w:r w:rsidRPr="00042976">
        <w:rPr>
          <w:rFonts w:ascii="Times New Roman" w:hAnsi="Times New Roman"/>
          <w:sz w:val="24"/>
          <w:szCs w:val="24"/>
        </w:rPr>
        <w:t>Кочетовой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 О.В, </w:t>
      </w:r>
      <w:proofErr w:type="spellStart"/>
      <w:r w:rsidRPr="00042976">
        <w:rPr>
          <w:rFonts w:ascii="Times New Roman" w:hAnsi="Times New Roman"/>
          <w:sz w:val="24"/>
          <w:szCs w:val="24"/>
        </w:rPr>
        <w:t>Будниковой</w:t>
      </w:r>
      <w:proofErr w:type="spellEnd"/>
      <w:r w:rsidRPr="00042976">
        <w:rPr>
          <w:rFonts w:ascii="Times New Roman" w:hAnsi="Times New Roman"/>
          <w:sz w:val="24"/>
          <w:szCs w:val="24"/>
        </w:rPr>
        <w:t xml:space="preserve"> И.В..,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976">
        <w:rPr>
          <w:rFonts w:ascii="Times New Roman" w:hAnsi="Times New Roman"/>
          <w:sz w:val="24"/>
          <w:szCs w:val="24"/>
        </w:rPr>
        <w:t xml:space="preserve">которые сумели использовать в своей работе развивающие программы и </w:t>
      </w:r>
      <w:r w:rsidRPr="00042976">
        <w:rPr>
          <w:rFonts w:ascii="Times New Roman" w:hAnsi="Times New Roman"/>
          <w:sz w:val="24"/>
          <w:szCs w:val="24"/>
        </w:rPr>
        <w:lastRenderedPageBreak/>
        <w:t xml:space="preserve">технологии, адаптируя их к особенностям развития воспитанников группы, к имеющимся условиям и формируя  каждое интегративное качество в соответствии с задачами образовательной программы. </w:t>
      </w:r>
    </w:p>
    <w:p w:rsidR="00BE637D" w:rsidRPr="00042976" w:rsidRDefault="00BE637D" w:rsidP="00A37A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>К решению данной задачи привлекались и родители воспитанников. Информация в  родительских уголках помогала привлечь внимание, сделать особый акцент на важность решения проблемы развития основных движений у детей  в условиях дома, семейного воспитания. Консультации и беседы со специалистами были направлены на обогащение опыта родителей по профилактической работе оздоровительных мероприятий (закаливание водой, самомассаж, использование элементов релаксации, продолжительные прогулки на свежем воздухе, спортивные развлечения и т.д.) Но следует отметить, что возникла проблема безразличия некоторых родителей, которые не использовали советы специалистов и продолжали относиться к физическому развитию  своих детей посредственно</w:t>
      </w:r>
      <w:r w:rsidRPr="00042976">
        <w:rPr>
          <w:rFonts w:ascii="Times New Roman" w:hAnsi="Times New Roman"/>
          <w:color w:val="FF0000"/>
          <w:sz w:val="24"/>
          <w:szCs w:val="24"/>
        </w:rPr>
        <w:t>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 Для успешного выполнения второй задачи годового плана были организованы мероприятия: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Педагогический совет на тему « Развитие  познавательно-исследовательской деятельности через  организацию детского экспериментирования»,  который способствовал  повышению квалификации педагогов ДОУ.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/>
          <w:bCs/>
          <w:sz w:val="24"/>
          <w:szCs w:val="24"/>
        </w:rPr>
        <w:t>Консультации</w:t>
      </w:r>
      <w:r w:rsidRPr="00042976">
        <w:rPr>
          <w:rFonts w:ascii="Times New Roman" w:hAnsi="Times New Roman"/>
          <w:sz w:val="24"/>
          <w:szCs w:val="24"/>
        </w:rPr>
        <w:t xml:space="preserve"> для воспитателей всех категорий  «Проектная деятельность в ДОУ», «Игры и упражнения, направленные на формирование связной речи воспитанников о мире вещей, природе», помогла  подобрать эффективные приёмы для работы с воспитанниками.  «Планирование игр с детьми по обогащению знаний детей о себе, семье, обществе, государстве»</w:t>
      </w:r>
      <w:r w:rsidRPr="00042976">
        <w:rPr>
          <w:rFonts w:ascii="Times New Roman" w:hAnsi="Times New Roman"/>
          <w:b/>
          <w:bCs/>
          <w:sz w:val="24"/>
          <w:szCs w:val="24"/>
        </w:rPr>
        <w:t>,</w:t>
      </w:r>
      <w:r w:rsidRPr="00042976">
        <w:rPr>
          <w:rFonts w:ascii="Times New Roman" w:hAnsi="Times New Roman"/>
          <w:sz w:val="24"/>
          <w:szCs w:val="24"/>
        </w:rPr>
        <w:t xml:space="preserve"> «</w:t>
      </w:r>
      <w:r w:rsidRPr="00042976">
        <w:rPr>
          <w:rFonts w:ascii="Times New Roman" w:hAnsi="Times New Roman"/>
          <w:color w:val="000000"/>
          <w:sz w:val="24"/>
          <w:szCs w:val="24"/>
        </w:rPr>
        <w:t>Конструктивные способы</w:t>
      </w:r>
      <w:r w:rsidRPr="00042976">
        <w:rPr>
          <w:rFonts w:ascii="Times New Roman" w:hAnsi="Times New Roman"/>
          <w:sz w:val="24"/>
          <w:szCs w:val="24"/>
        </w:rPr>
        <w:t xml:space="preserve"> взаимодействия с воспитанниками и взрослыми»</w:t>
      </w:r>
      <w:r w:rsidRPr="00042976">
        <w:rPr>
          <w:rFonts w:ascii="Times New Roman" w:hAnsi="Times New Roman"/>
          <w:b/>
          <w:bCs/>
          <w:sz w:val="24"/>
          <w:szCs w:val="24"/>
        </w:rPr>
        <w:t>,</w:t>
      </w:r>
      <w:r w:rsidRPr="00042976">
        <w:rPr>
          <w:rFonts w:ascii="Times New Roman" w:hAnsi="Times New Roman"/>
          <w:sz w:val="24"/>
          <w:szCs w:val="24"/>
        </w:rPr>
        <w:t xml:space="preserve"> «Предметно - развивающая среда на участке летом»; «Адаптация ребёнка в детском саду» помогла  подобрать эффективные приёмы для работы с воспитанниками.  </w:t>
      </w:r>
    </w:p>
    <w:p w:rsidR="00BE637D" w:rsidRPr="00042976" w:rsidRDefault="00BE637D" w:rsidP="00A37A47">
      <w:pPr>
        <w:spacing w:after="0" w:line="240" w:lineRule="auto"/>
        <w:ind w:left="43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 Анализ результатов анкетирования  родителей показал, что: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95% родителей отметили деятельность коллектива как положительную;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из них 90% опрошенных отметили, что физическое развитие воспитанников улучшилось;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10% считают, что физическое  развитие без динамики;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40% родителей считают, что  заболеваемость детей в течение года уменьшилась вдвое;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overflowPunct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85% считают, что в течение года в ДОУ проходило много мероприятий,  направленных на физическое и интеллектуальное развитие воспитанников,  как через организованную и самостоятельную деятельность по физическому развитию, так и через другие виды деятельности</w:t>
      </w:r>
      <w:r w:rsidRPr="00042976">
        <w:rPr>
          <w:rFonts w:ascii="Times New Roman" w:hAnsi="Times New Roman"/>
          <w:sz w:val="24"/>
          <w:szCs w:val="24"/>
        </w:rPr>
        <w:t xml:space="preserve">. </w:t>
      </w:r>
    </w:p>
    <w:p w:rsidR="00BE637D" w:rsidRPr="00042976" w:rsidRDefault="00BE637D" w:rsidP="00A37A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Из всего вышесказанного следует, что педагоги ДОУ способствуют становлению у воспитанников ценностей здорового образа жизни,  обеспечивают условия для достижения социально задаваемых норм физического развития и физической  подготовленности воспитанников, для развития умственных и познавательных, творческих  способностей воспитанников, формирования интегративных качеств, реализуя индивидуальный подход к воспитанникам. 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             Дошкольное учреждение проводит целый ряд мероприятий по обогащению и озеленению своей территории: субботники, уход за клумбами в весенне-летний период. Коллектив ДОУ организует работу летом так, чтобы детям было интересно в детском саду, а родители (законные представители) были спокойны за их здоровье. Летний период года благоприятен для решения таких задач, как: оздоровление детей, познавательное развитие детей, художественно-эстетическое, социальное развитие. Составляется план организационно-хозяйственной работы в летний период времени каждого ДОУ. 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color w:val="000000"/>
          <w:sz w:val="24"/>
          <w:szCs w:val="24"/>
        </w:rPr>
        <w:t> Заключение: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color w:val="000000"/>
          <w:sz w:val="24"/>
          <w:szCs w:val="24"/>
        </w:rPr>
        <w:t xml:space="preserve">Модернизация системы образования в России предъявляет новые требования к дошкольным образовательным учреждениям и к организации в них </w:t>
      </w:r>
      <w:proofErr w:type="spellStart"/>
      <w:r w:rsidRPr="00042976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042976">
        <w:rPr>
          <w:rFonts w:ascii="Times New Roman" w:hAnsi="Times New Roman"/>
          <w:color w:val="000000"/>
          <w:sz w:val="24"/>
          <w:szCs w:val="24"/>
        </w:rPr>
        <w:t xml:space="preserve"> – образовательного процесса.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В ДОУ разрабатывается проект основной общеобразовательной программой дошкольного образования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2976">
        <w:rPr>
          <w:rFonts w:ascii="Times New Roman" w:hAnsi="Times New Roman"/>
          <w:sz w:val="24"/>
          <w:szCs w:val="24"/>
        </w:rPr>
        <w:t>в  учётом ФГОС</w:t>
      </w:r>
      <w:r>
        <w:rPr>
          <w:rFonts w:ascii="Times New Roman" w:hAnsi="Times New Roman"/>
          <w:sz w:val="24"/>
          <w:szCs w:val="24"/>
        </w:rPr>
        <w:t xml:space="preserve"> ДО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Цели: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1) повышение социального статуса дошкольного образования;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lastRenderedPageBreak/>
        <w:t xml:space="preserve">2) обеспечение государством равенства возможностей для каждого ребенка в получении качественного дошкольного образования;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4) сохранение единства образовательного пространства Российской Федерации относительно уровня дошкольного образования.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bCs/>
          <w:sz w:val="24"/>
          <w:szCs w:val="24"/>
        </w:rPr>
        <w:t>Задачи:</w:t>
      </w:r>
      <w:r w:rsidRPr="00042976">
        <w:rPr>
          <w:rFonts w:ascii="Times New Roman" w:hAnsi="Times New Roman"/>
          <w:sz w:val="24"/>
          <w:szCs w:val="24"/>
        </w:rPr>
        <w:t xml:space="preserve">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1) охраны и укрепления физического и психического здоровья детей, в том числе их эмоционального благополучия;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8) формирования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sz w:val="24"/>
          <w:szCs w:val="24"/>
        </w:rPr>
        <w:t xml:space="preserve"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BE637D" w:rsidRPr="0004297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976">
        <w:rPr>
          <w:rFonts w:ascii="Times New Roman" w:hAnsi="Times New Roman"/>
          <w:color w:val="000000"/>
          <w:sz w:val="24"/>
          <w:szCs w:val="24"/>
        </w:rPr>
        <w:t>    Современное общество стоит перед необходимостью осуществления всесторонних и масштабных перемен. МА ДОУ № 14 «Юбилейный»  активно ведет поиск нового облика образовательного учреждения, отвечающего запросам времени, Федеральным государственным образовательным стандартам, соответствующего потребностям и запросам родителей (законных представителей), индивидуальности развития  каждого ребёнка.</w:t>
      </w:r>
      <w:r w:rsidRPr="00042976">
        <w:rPr>
          <w:rFonts w:ascii="Times New Roman" w:hAnsi="Times New Roman"/>
          <w:sz w:val="24"/>
          <w:szCs w:val="24"/>
        </w:rPr>
        <w:t xml:space="preserve">  </w:t>
      </w:r>
    </w:p>
    <w:p w:rsidR="00BE637D" w:rsidRPr="007B47E5" w:rsidRDefault="00BE637D" w:rsidP="00A37A47">
      <w:pPr>
        <w:pStyle w:val="consplusnormal"/>
        <w:spacing w:before="0" w:beforeAutospacing="0" w:after="0" w:afterAutospacing="0"/>
        <w:jc w:val="both"/>
      </w:pPr>
      <w:r w:rsidRPr="00F64FAD">
        <w:t xml:space="preserve">В ДОУ осуществляется дошкольное образование в соответствии с основной общеобразовательной программой Муниципального </w:t>
      </w:r>
      <w:r>
        <w:t xml:space="preserve">автономного </w:t>
      </w:r>
      <w:r w:rsidRPr="00F64FAD">
        <w:t xml:space="preserve">дошкольного </w:t>
      </w:r>
      <w:r>
        <w:t>образовательного учреждения Д</w:t>
      </w:r>
      <w:r w:rsidRPr="00F64FAD">
        <w:t xml:space="preserve">етский сад </w:t>
      </w:r>
      <w:r>
        <w:t xml:space="preserve">№ 14 «Юбилейный».  </w:t>
      </w:r>
      <w:r w:rsidRPr="00F64FAD">
        <w:t xml:space="preserve">Списочный состав в соответствии с лицензионным нормативом </w:t>
      </w:r>
      <w:r>
        <w:t xml:space="preserve">230 </w:t>
      </w:r>
      <w:r w:rsidRPr="00F64FAD">
        <w:t>чел. с 2 до 7 лет.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64FAD">
        <w:rPr>
          <w:rFonts w:ascii="Times New Roman" w:hAnsi="Times New Roman"/>
          <w:b/>
          <w:sz w:val="24"/>
          <w:szCs w:val="24"/>
        </w:rPr>
        <w:t>Анализ к</w:t>
      </w:r>
      <w:r>
        <w:rPr>
          <w:rFonts w:ascii="Times New Roman" w:hAnsi="Times New Roman"/>
          <w:b/>
          <w:sz w:val="24"/>
          <w:szCs w:val="24"/>
        </w:rPr>
        <w:t>онтингента  детей и родителей МАДОУ Детского сада №14</w:t>
      </w:r>
      <w:r w:rsidRPr="00F64FA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«Юбилейный»</w:t>
      </w:r>
    </w:p>
    <w:p w:rsidR="00BE637D" w:rsidRPr="0089021F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Анализ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AD">
        <w:rPr>
          <w:rFonts w:ascii="Times New Roman" w:hAnsi="Times New Roman"/>
          <w:sz w:val="24"/>
          <w:szCs w:val="24"/>
        </w:rPr>
        <w:t xml:space="preserve">контингента детей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AD">
        <w:rPr>
          <w:rFonts w:ascii="Times New Roman" w:hAnsi="Times New Roman"/>
          <w:sz w:val="24"/>
          <w:szCs w:val="24"/>
        </w:rPr>
        <w:t xml:space="preserve">ДОУ по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64FAD">
        <w:rPr>
          <w:rFonts w:ascii="Times New Roman" w:hAnsi="Times New Roman"/>
          <w:sz w:val="24"/>
          <w:szCs w:val="24"/>
        </w:rPr>
        <w:t>полу свидетельствует о наличии в его составе примерно равн</w:t>
      </w:r>
      <w:r>
        <w:rPr>
          <w:rFonts w:ascii="Times New Roman" w:hAnsi="Times New Roman"/>
          <w:sz w:val="24"/>
          <w:szCs w:val="24"/>
        </w:rPr>
        <w:t>ых долей мальчиков и девочек (120 девочек и 110</w:t>
      </w:r>
      <w:r w:rsidRPr="00F64FAD">
        <w:rPr>
          <w:rFonts w:ascii="Times New Roman" w:hAnsi="Times New Roman"/>
          <w:sz w:val="24"/>
          <w:szCs w:val="24"/>
        </w:rPr>
        <w:t xml:space="preserve"> мальчиков), что свидетельствует о необходимости осуществления </w:t>
      </w:r>
      <w:proofErr w:type="spellStart"/>
      <w:r w:rsidRPr="00F64FAD">
        <w:rPr>
          <w:rFonts w:ascii="Times New Roman" w:hAnsi="Times New Roman"/>
          <w:sz w:val="24"/>
          <w:szCs w:val="24"/>
        </w:rPr>
        <w:t>полоролевого</w:t>
      </w:r>
      <w:proofErr w:type="spellEnd"/>
      <w:r w:rsidRPr="00F64FAD">
        <w:rPr>
          <w:rFonts w:ascii="Times New Roman" w:hAnsi="Times New Roman"/>
          <w:sz w:val="24"/>
          <w:szCs w:val="24"/>
        </w:rPr>
        <w:t xml:space="preserve"> воспитания дошкольников, направленного на овладение ими культурой в сфере взаимоотношения полов, формирование адекватной полу модели поведения, правильного понимания роли мужчины и роли женщины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AD">
        <w:rPr>
          <w:rFonts w:ascii="Times New Roman" w:hAnsi="Times New Roman"/>
          <w:sz w:val="24"/>
          <w:szCs w:val="24"/>
        </w:rPr>
        <w:t>в обществе.</w:t>
      </w:r>
    </w:p>
    <w:p w:rsidR="00BE637D" w:rsidRPr="0089021F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21F">
        <w:rPr>
          <w:rFonts w:ascii="Times New Roman" w:hAnsi="Times New Roman"/>
          <w:sz w:val="24"/>
          <w:szCs w:val="24"/>
        </w:rPr>
        <w:t>Все дети являются потенциально способными к усвоению материала образовательных программ и не имеют противопоказаний для участия в занятиях, направленных на более глубокое их развитие.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</w:rPr>
        <w:lastRenderedPageBreak/>
        <w:t xml:space="preserve">В планировании и организации образовательного процесса максимально учитывается </w:t>
      </w:r>
      <w:r w:rsidRPr="001A21DE">
        <w:rPr>
          <w:rFonts w:ascii="Times New Roman" w:hAnsi="Times New Roman"/>
          <w:b/>
        </w:rPr>
        <w:t>индивидуальные характеристики воспитанников МАДОУ и  их  се</w:t>
      </w:r>
      <w:r>
        <w:rPr>
          <w:rFonts w:ascii="Times New Roman" w:hAnsi="Times New Roman"/>
          <w:b/>
        </w:rPr>
        <w:t>мей</w:t>
      </w:r>
    </w:p>
    <w:p w:rsidR="00BE637D" w:rsidRPr="001A21DE" w:rsidRDefault="00BE637D" w:rsidP="00A37A47">
      <w:pPr>
        <w:pStyle w:val="Style147"/>
        <w:spacing w:line="240" w:lineRule="auto"/>
        <w:ind w:firstLine="0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Сведения  о  семьях  воспитанников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</w:rPr>
      </w:pPr>
      <w:r w:rsidRPr="001A21DE">
        <w:rPr>
          <w:rFonts w:ascii="Times New Roman" w:hAnsi="Times New Roman"/>
        </w:rPr>
        <w:t>Детский сад большое внимание уделяет изучению контингента родителей на основе социальных паспортов, анкетирования. В результате проведенного анализа мы получили следующие результаты: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5"/>
        <w:gridCol w:w="888"/>
        <w:gridCol w:w="905"/>
        <w:gridCol w:w="1068"/>
        <w:gridCol w:w="672"/>
        <w:gridCol w:w="974"/>
        <w:gridCol w:w="1366"/>
      </w:tblGrid>
      <w:tr w:rsidR="00BE637D" w:rsidRPr="001A21DE" w:rsidTr="00651ABD">
        <w:tc>
          <w:tcPr>
            <w:tcW w:w="2109" w:type="pct"/>
            <w:vMerge w:val="restar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873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2013</w:t>
            </w:r>
            <w:r w:rsidRPr="001A21DE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861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</w:t>
            </w:r>
            <w:r w:rsidRPr="001A21DE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157" w:type="pct"/>
            <w:gridSpan w:val="2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  <w:r w:rsidRPr="001A21DE">
              <w:rPr>
                <w:rFonts w:ascii="Times New Roman" w:hAnsi="Times New Roman"/>
              </w:rPr>
              <w:t xml:space="preserve"> г.</w:t>
            </w:r>
          </w:p>
        </w:tc>
      </w:tr>
      <w:tr w:rsidR="00BE637D" w:rsidRPr="001A21DE" w:rsidTr="00651ABD">
        <w:tc>
          <w:tcPr>
            <w:tcW w:w="0" w:type="auto"/>
            <w:vMerge/>
            <w:vAlign w:val="center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коли-</w:t>
            </w:r>
            <w:proofErr w:type="spellStart"/>
            <w:r w:rsidRPr="001A21DE">
              <w:rPr>
                <w:rFonts w:ascii="Times New Roman" w:hAnsi="Times New Roman"/>
              </w:rPr>
              <w:t>чество</w:t>
            </w:r>
            <w:proofErr w:type="spellEnd"/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%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коли-</w:t>
            </w:r>
            <w:proofErr w:type="spellStart"/>
            <w:r w:rsidRPr="001A21DE">
              <w:rPr>
                <w:rFonts w:ascii="Times New Roman" w:hAnsi="Times New Roman"/>
              </w:rPr>
              <w:t>чество</w:t>
            </w:r>
            <w:proofErr w:type="spellEnd"/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%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коли-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A21DE">
              <w:rPr>
                <w:rFonts w:ascii="Times New Roman" w:hAnsi="Times New Roman"/>
              </w:rPr>
              <w:t>чество</w:t>
            </w:r>
            <w:proofErr w:type="spellEnd"/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%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детей в ДОУ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220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222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235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100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детей инвалидов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1,8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333" w:type="pct"/>
          </w:tcPr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1,8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Количество родителей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412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97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413</w:t>
            </w:r>
          </w:p>
        </w:tc>
        <w:tc>
          <w:tcPr>
            <w:tcW w:w="333" w:type="pct"/>
          </w:tcPr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97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413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95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Состав семьи: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неполные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многодетные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неблагополучные с одним ребёнком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10,2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3,9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9,7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2,7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4,1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Уровень образованности родителей</w:t>
            </w:r>
            <w:r w:rsidRPr="001A21DE">
              <w:rPr>
                <w:rFonts w:ascii="Times New Roman" w:hAnsi="Times New Roman"/>
              </w:rPr>
              <w:t>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высшее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незаконченное высшее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средне - специальное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среднее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25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З5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30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34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5756AD" w:rsidRDefault="005756A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50,5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40,5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7,5</w:t>
            </w:r>
          </w:p>
        </w:tc>
      </w:tr>
      <w:tr w:rsidR="00BE637D" w:rsidRPr="001A21DE" w:rsidTr="00651ABD">
        <w:tc>
          <w:tcPr>
            <w:tcW w:w="2109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  <w:b/>
              </w:rPr>
            </w:pPr>
            <w:r w:rsidRPr="001A21DE">
              <w:rPr>
                <w:rFonts w:ascii="Times New Roman" w:hAnsi="Times New Roman"/>
                <w:b/>
              </w:rPr>
              <w:t>Социальное положение семей: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служащие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рабочие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безработные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студенты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частные предприниматели</w:t>
            </w:r>
          </w:p>
        </w:tc>
        <w:tc>
          <w:tcPr>
            <w:tcW w:w="42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19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44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52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528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116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18</w:t>
            </w:r>
          </w:p>
        </w:tc>
        <w:tc>
          <w:tcPr>
            <w:tcW w:w="333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52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31</w:t>
            </w:r>
          </w:p>
          <w:p w:rsidR="00BE637D" w:rsidRPr="001A21DE" w:rsidRDefault="00BE637D" w:rsidP="005756AD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482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   44</w:t>
            </w:r>
          </w:p>
        </w:tc>
        <w:tc>
          <w:tcPr>
            <w:tcW w:w="675" w:type="pct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44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28,5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5,5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-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22</w:t>
            </w:r>
          </w:p>
        </w:tc>
      </w:tr>
    </w:tbl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</w:rPr>
      </w:pPr>
    </w:p>
    <w:p w:rsidR="00A37A47" w:rsidRDefault="00BE637D" w:rsidP="00A37A47">
      <w:pPr>
        <w:pStyle w:val="Style147"/>
        <w:spacing w:line="240" w:lineRule="auto"/>
        <w:rPr>
          <w:rFonts w:ascii="Times New Roman" w:hAnsi="Times New Roman"/>
        </w:rPr>
      </w:pPr>
      <w:r w:rsidRPr="001A21DE">
        <w:rPr>
          <w:rFonts w:ascii="Times New Roman" w:hAnsi="Times New Roman"/>
        </w:rPr>
        <w:t>Из анализа видно, что воспитанники ДОУ из семей различного социального статуса, имеющие разный уровень образования. Данные сведения использовались при планировании организационно-педагогической работы с родителями для привлечения родителей к оказанию помощи учреждению, для определения перспектив развития детского сада. Поэтому основная задача ДОУ – создание условий для личностного развития с учетом возможностей, способностей и потребностей воспитанников.</w:t>
      </w:r>
    </w:p>
    <w:p w:rsidR="00BE637D" w:rsidRPr="00A37A47" w:rsidRDefault="00BE637D" w:rsidP="00A37A47">
      <w:pPr>
        <w:pStyle w:val="Style147"/>
        <w:spacing w:line="240" w:lineRule="auto"/>
        <w:rPr>
          <w:rFonts w:ascii="Times New Roman" w:hAnsi="Times New Roman" w:cs="Times New Roman"/>
        </w:rPr>
      </w:pPr>
      <w:r w:rsidRPr="00A37A47">
        <w:rPr>
          <w:rFonts w:ascii="Times New Roman" w:hAnsi="Times New Roman" w:cs="Times New Roman"/>
        </w:rPr>
        <w:t xml:space="preserve">Анализ контингента родителей ДОУ по уровню образования и сферам занятости позволяет сделать предположение о недостаточном уровне их психолого-педагогической культуры, отсутствии необходимого запаса знаний в области дошкольной педагогики и психологии, возрастной физиологии и гигиены, </w:t>
      </w:r>
      <w:proofErr w:type="spellStart"/>
      <w:r w:rsidRPr="00A37A47">
        <w:rPr>
          <w:rFonts w:ascii="Times New Roman" w:hAnsi="Times New Roman" w:cs="Times New Roman"/>
        </w:rPr>
        <w:t>невладение</w:t>
      </w:r>
      <w:proofErr w:type="spellEnd"/>
      <w:r w:rsidRPr="00A37A47">
        <w:rPr>
          <w:rFonts w:ascii="Times New Roman" w:hAnsi="Times New Roman" w:cs="Times New Roman"/>
        </w:rPr>
        <w:t xml:space="preserve"> практическими умениями по осуществлению конкретных педагогических воздействий на ребенка. Данная особенность контингента родителей требует от педагогического коллектива ДОУ организации широкой просветительской работы с семьей, активного приобщения родителей к совместной с детским садом деятельности по воспитанию детей.</w:t>
      </w:r>
    </w:p>
    <w:p w:rsidR="00BE637D" w:rsidRPr="0089021F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Наличие в ДОУ разнообразных по своему социальному составу семей (полные – неполные, малообеспеченные, семьи попавшие в трудную жизненную ситуацию) требует организации индивидуально-дифференцированного подхода к работе педагогов с родителями.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rStyle w:val="af"/>
          <w:color w:val="000000"/>
        </w:rPr>
        <w:t xml:space="preserve">Имущественное </w:t>
      </w:r>
      <w:r>
        <w:rPr>
          <w:rStyle w:val="af"/>
          <w:color w:val="000000"/>
        </w:rPr>
        <w:t xml:space="preserve"> </w:t>
      </w:r>
      <w:r w:rsidRPr="00F64FAD">
        <w:rPr>
          <w:rStyle w:val="af"/>
          <w:color w:val="000000"/>
        </w:rPr>
        <w:t xml:space="preserve">обеспечение. </w:t>
      </w:r>
    </w:p>
    <w:p w:rsidR="00BE637D" w:rsidRPr="00F64FAD" w:rsidRDefault="00BE637D" w:rsidP="00A37A47">
      <w:pPr>
        <w:pStyle w:val="a00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(здания, оборудование, а также другое необходимое имущество потребительского, социального, культурного и иного назначения).</w:t>
      </w:r>
    </w:p>
    <w:p w:rsidR="00BE637D" w:rsidRPr="00F64FAD" w:rsidRDefault="00BE637D" w:rsidP="00A37A47">
      <w:pPr>
        <w:pStyle w:val="consplusnormal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lastRenderedPageBreak/>
        <w:t>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Дошкольное образовательное учреждение несет ответственность перед собственником</w:t>
      </w:r>
      <w:r w:rsidRPr="00F64FAD">
        <w:rPr>
          <w:rStyle w:val="af"/>
          <w:color w:val="000000"/>
        </w:rPr>
        <w:t xml:space="preserve"> </w:t>
      </w:r>
      <w:r w:rsidRPr="00F64FAD">
        <w:rPr>
          <w:color w:val="000000"/>
        </w:rPr>
        <w:t>за сохранность и эффективное использование закрепленного за ним имущества.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 xml:space="preserve">Педагогический блок: </w:t>
      </w:r>
      <w:r>
        <w:rPr>
          <w:color w:val="000000"/>
        </w:rPr>
        <w:t xml:space="preserve">12 </w:t>
      </w:r>
      <w:r w:rsidRPr="00F64FAD">
        <w:rPr>
          <w:color w:val="000000"/>
        </w:rPr>
        <w:t xml:space="preserve">групповых помещений: групповая комната, туалетная и умывальная комнаты, раздевалка. 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>- к</w:t>
      </w:r>
      <w:r>
        <w:rPr>
          <w:color w:val="000000"/>
        </w:rPr>
        <w:t xml:space="preserve"> </w:t>
      </w:r>
      <w:proofErr w:type="spellStart"/>
      <w:r w:rsidRPr="00F64FAD">
        <w:rPr>
          <w:color w:val="000000"/>
        </w:rPr>
        <w:t>абинеты</w:t>
      </w:r>
      <w:proofErr w:type="spellEnd"/>
      <w:r w:rsidRPr="00F64FAD">
        <w:rPr>
          <w:color w:val="000000"/>
        </w:rPr>
        <w:t xml:space="preserve"> и залы: кабинет заведующего ДОУ; методический кабинет,   логопедический кабинет, зал для музыкальных и физкультурных занятий. 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 xml:space="preserve"> - Медицинский </w:t>
      </w:r>
      <w:r>
        <w:rPr>
          <w:color w:val="000000"/>
        </w:rPr>
        <w:t xml:space="preserve"> кабинет.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> - Хозяйственный блок: пищеблок, кабинет начальника хозяйственного отдела, прачечная, склады, подсобные помещения.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>В групповых помещениях, в соответствии с современными требованиями к организации предметно-развивающей среды и требованиями основной общеобразовательной программы, оборудованы уголки для организации разнообразной детской деятельности (как самостоятельной, так и совместной с воспитателем).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>На территории детского сада –</w:t>
      </w:r>
      <w:r>
        <w:rPr>
          <w:color w:val="000000"/>
        </w:rPr>
        <w:t xml:space="preserve"> </w:t>
      </w:r>
      <w:r w:rsidRPr="00F64FAD">
        <w:rPr>
          <w:color w:val="000000"/>
        </w:rPr>
        <w:t>цветник  и  игровые площадки.</w:t>
      </w:r>
    </w:p>
    <w:p w:rsidR="00BE637D" w:rsidRPr="00F64FAD" w:rsidRDefault="00BE637D" w:rsidP="00A37A47">
      <w:pPr>
        <w:pStyle w:val="consplusnormal"/>
        <w:spacing w:before="0" w:beforeAutospacing="0" w:after="0" w:afterAutospacing="0"/>
        <w:jc w:val="both"/>
        <w:rPr>
          <w:color w:val="000000"/>
        </w:rPr>
      </w:pPr>
      <w:r w:rsidRPr="00F64FAD">
        <w:rPr>
          <w:color w:val="000000"/>
        </w:rPr>
        <w:t xml:space="preserve">Дошкольное образовательное учреждение финансируется за счет средств муниципального бюджета, помимо этого привлекает, в порядке, установленном законодательством Российской Федерации, дополнительные финансовые средства за счёт добровольных пожертвований и целевых взносов физических и (или) юридических лиц 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rPr>
          <w:rStyle w:val="af"/>
          <w:color w:val="000000"/>
        </w:rPr>
        <w:t>Ближайшее окружение учреждения (социум)</w:t>
      </w:r>
      <w:r w:rsidRPr="00F64FAD">
        <w:rPr>
          <w:color w:val="000000"/>
        </w:rPr>
        <w:t xml:space="preserve"> – М</w:t>
      </w:r>
      <w:r>
        <w:rPr>
          <w:color w:val="000000"/>
        </w:rPr>
        <w:t>А</w:t>
      </w:r>
      <w:r w:rsidRPr="00F64FAD">
        <w:rPr>
          <w:color w:val="000000"/>
        </w:rPr>
        <w:t>ОУ СОШ №</w:t>
      </w:r>
      <w:r>
        <w:rPr>
          <w:color w:val="000000"/>
        </w:rPr>
        <w:t xml:space="preserve"> 23</w:t>
      </w:r>
      <w:r w:rsidRPr="00F64FAD">
        <w:rPr>
          <w:color w:val="000000"/>
        </w:rPr>
        <w:t>, детская библиотека</w:t>
      </w:r>
      <w:r>
        <w:rPr>
          <w:color w:val="000000"/>
        </w:rPr>
        <w:t>.</w:t>
      </w:r>
      <w:r w:rsidRPr="00F64FAD">
        <w:rPr>
          <w:color w:val="000000"/>
        </w:rPr>
        <w:t xml:space="preserve"> </w:t>
      </w:r>
    </w:p>
    <w:p w:rsidR="00BE637D" w:rsidRPr="00F64FAD" w:rsidRDefault="00BE637D" w:rsidP="00A37A4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64FAD">
        <w:t>Взаимодействие с ними осуществляется на основе договоров о сотрудничестве.</w:t>
      </w:r>
    </w:p>
    <w:p w:rsidR="00BE637D" w:rsidRPr="004E27C5" w:rsidRDefault="00BE637D" w:rsidP="00A37A47">
      <w:pPr>
        <w:pStyle w:val="a5"/>
        <w:jc w:val="both"/>
        <w:rPr>
          <w:b/>
          <w:i/>
          <w:sz w:val="24"/>
          <w:szCs w:val="24"/>
        </w:rPr>
      </w:pPr>
      <w:r w:rsidRPr="004E27C5">
        <w:rPr>
          <w:sz w:val="24"/>
          <w:szCs w:val="24"/>
        </w:rPr>
        <w:t>Организация режима пребывания детей в образовательном учреждении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ДОУ особое внимание уделяется:</w:t>
      </w:r>
    </w:p>
    <w:p w:rsidR="00BE637D" w:rsidRPr="00F64FAD" w:rsidRDefault="00BE637D" w:rsidP="00A37A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Соблюдению баланса между разными видами активности детей (умственной, физической и др.), виды активности целесообразно чередуются;</w:t>
      </w:r>
    </w:p>
    <w:p w:rsidR="00BE637D" w:rsidRPr="00F64FAD" w:rsidRDefault="00BE637D" w:rsidP="00A37A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Организации гибкого режима посещения детьми обычных групп и группы круглосуточного пребывания.</w:t>
      </w:r>
    </w:p>
    <w:p w:rsidR="00BE637D" w:rsidRPr="00F64FAD" w:rsidRDefault="00BE637D" w:rsidP="00A37A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Проведению гигиенических мероприятий по профилактике утомления отдельных детей с учетом холодного и теплого времени года, изменения биоритмов детей в </w:t>
      </w:r>
    </w:p>
    <w:p w:rsidR="00BE637D" w:rsidRPr="00F64FAD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    течение недели, активности в течение суток.</w:t>
      </w:r>
    </w:p>
    <w:p w:rsidR="00BE637D" w:rsidRPr="000A0DBA" w:rsidRDefault="00BE637D" w:rsidP="00A37A47">
      <w:pPr>
        <w:pStyle w:val="Style147"/>
        <w:spacing w:line="240" w:lineRule="auto"/>
        <w:rPr>
          <w:rFonts w:ascii="Times New Roman" w:hAnsi="Times New Roman"/>
          <w:b/>
          <w:sz w:val="28"/>
          <w:szCs w:val="28"/>
        </w:rPr>
      </w:pPr>
      <w:r w:rsidRPr="000A0DBA">
        <w:rPr>
          <w:rFonts w:ascii="Times New Roman" w:hAnsi="Times New Roman"/>
          <w:b/>
          <w:sz w:val="28"/>
          <w:szCs w:val="28"/>
        </w:rPr>
        <w:t xml:space="preserve">. </w:t>
      </w:r>
      <w:r w:rsidRPr="004E27C5">
        <w:rPr>
          <w:rFonts w:ascii="Times New Roman" w:hAnsi="Times New Roman"/>
          <w:b/>
        </w:rPr>
        <w:t>Распорядок и режим дня</w:t>
      </w:r>
      <w:r w:rsidRPr="000A0DBA">
        <w:rPr>
          <w:rFonts w:ascii="Times New Roman" w:hAnsi="Times New Roman"/>
          <w:b/>
          <w:sz w:val="28"/>
          <w:szCs w:val="28"/>
        </w:rPr>
        <w:t>.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 xml:space="preserve"> (холодный период)</w:t>
      </w:r>
    </w:p>
    <w:p w:rsidR="00BE637D" w:rsidRPr="001A21DE" w:rsidRDefault="00BE637D" w:rsidP="002436E6">
      <w:pPr>
        <w:pStyle w:val="Style147"/>
        <w:spacing w:line="240" w:lineRule="auto"/>
        <w:jc w:val="center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Первая  младшая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rPr>
          <w:trHeight w:val="378"/>
        </w:trPr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детей. Самостоятельная деятельность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8:35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занятиям.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8:55 – 9:00</w:t>
            </w:r>
          </w:p>
        </w:tc>
      </w:tr>
      <w:tr w:rsidR="00BE637D" w:rsidRPr="001A21DE" w:rsidTr="00A37A47">
        <w:trPr>
          <w:trHeight w:val="537"/>
        </w:trPr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Занятия </w:t>
            </w:r>
            <w:r w:rsidRPr="001A21DE">
              <w:rPr>
                <w:rFonts w:ascii="Times New Roman" w:hAnsi="Times New Roman"/>
              </w:rPr>
              <w:t>по подгруппам</w:t>
            </w:r>
            <w:r w:rsidRPr="001A21DE">
              <w:rPr>
                <w:rFonts w:ascii="Times New Roman" w:hAnsi="Times New Roman"/>
              </w:rPr>
              <w:br/>
              <w:t>1 занятие (по подгруппам)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9:00 – 9:10(1 </w:t>
            </w:r>
            <w:proofErr w:type="spellStart"/>
            <w:r>
              <w:rPr>
                <w:rFonts w:ascii="Times New Roman" w:hAnsi="Times New Roman"/>
              </w:rPr>
              <w:t>подгр</w:t>
            </w:r>
            <w:proofErr w:type="spellEnd"/>
            <w:r>
              <w:rPr>
                <w:rFonts w:ascii="Times New Roman" w:hAnsi="Times New Roman"/>
              </w:rPr>
              <w:t>.)</w:t>
            </w:r>
            <w:r>
              <w:rPr>
                <w:rFonts w:ascii="Times New Roman" w:hAnsi="Times New Roman"/>
              </w:rPr>
              <w:br/>
              <w:t xml:space="preserve">9:10 – 9:20 </w:t>
            </w:r>
            <w:r w:rsidRPr="001A21DE">
              <w:rPr>
                <w:rFonts w:ascii="Times New Roman" w:hAnsi="Times New Roman"/>
              </w:rPr>
              <w:t xml:space="preserve">(2 </w:t>
            </w:r>
            <w:proofErr w:type="spellStart"/>
            <w:r w:rsidRPr="001A21DE">
              <w:rPr>
                <w:rFonts w:ascii="Times New Roman" w:hAnsi="Times New Roman"/>
              </w:rPr>
              <w:t>подгр</w:t>
            </w:r>
            <w:proofErr w:type="spellEnd"/>
            <w:r w:rsidRPr="001A21DE">
              <w:rPr>
                <w:rFonts w:ascii="Times New Roman" w:hAnsi="Times New Roman"/>
              </w:rPr>
              <w:t>.)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</w:t>
            </w:r>
            <w:r w:rsidRPr="001A21DE">
              <w:rPr>
                <w:rFonts w:ascii="Times New Roman" w:hAnsi="Times New Roman"/>
              </w:rPr>
              <w:br/>
              <w:t>Прогулка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9:20- 9:50</w:t>
            </w:r>
            <w:r w:rsidRPr="001A21DE">
              <w:rPr>
                <w:rFonts w:ascii="Times New Roman" w:hAnsi="Times New Roman"/>
              </w:rPr>
              <w:br/>
              <w:t>9:50 – 11:20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11:20 – 11:45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Обед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11:45 – 12:05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Спокойные игры, подготовка ко сну.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12:05 – 12:15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12:15 – 15:15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Постепенный подъем, индивидуальная  работа. Воздушные и водные процедуры.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15:15 – 15:40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15:40 – 15:55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2D78BA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Второе занятие по подгруппам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15:55–16:05 (1 </w:t>
            </w:r>
            <w:proofErr w:type="spellStart"/>
            <w:r w:rsidRPr="001A21DE">
              <w:rPr>
                <w:rFonts w:ascii="Times New Roman" w:hAnsi="Times New Roman"/>
              </w:rPr>
              <w:t>подгр</w:t>
            </w:r>
            <w:proofErr w:type="spellEnd"/>
            <w:r w:rsidRPr="001A21DE">
              <w:rPr>
                <w:rFonts w:ascii="Times New Roman" w:hAnsi="Times New Roman"/>
              </w:rPr>
              <w:t>.)</w:t>
            </w:r>
          </w:p>
          <w:p w:rsidR="00BE637D" w:rsidRPr="001A21DE" w:rsidRDefault="002D78BA" w:rsidP="002D78BA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16:05-16:15 (2 </w:t>
            </w:r>
            <w:proofErr w:type="spellStart"/>
            <w:r>
              <w:rPr>
                <w:rFonts w:ascii="Times New Roman" w:hAnsi="Times New Roman"/>
              </w:rPr>
              <w:t>подгр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Прогулка. Самостоятельная деятельность. Работа с </w:t>
            </w:r>
            <w:r w:rsidRPr="001A21DE">
              <w:rPr>
                <w:rFonts w:ascii="Times New Roman" w:hAnsi="Times New Roman"/>
              </w:rPr>
              <w:lastRenderedPageBreak/>
              <w:t>родителями.  Уход домой.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16:15 – 17:30</w:t>
            </w:r>
          </w:p>
        </w:tc>
      </w:tr>
    </w:tbl>
    <w:p w:rsidR="00BE637D" w:rsidRPr="001A21DE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Вторая  младшая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</w:t>
            </w:r>
            <w:r w:rsidR="002D78BA">
              <w:rPr>
                <w:rFonts w:ascii="Times New Roman" w:hAnsi="Times New Roman"/>
              </w:rPr>
              <w:t>ая работа. Утренняя гимнастика.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2D78BA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завтраку. Завтрак.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8:20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занятиям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8:55 – 9:00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Занятия:</w:t>
            </w:r>
            <w:r>
              <w:rPr>
                <w:rFonts w:ascii="Times New Roman" w:hAnsi="Times New Roman"/>
              </w:rPr>
              <w:br/>
              <w:t>1</w:t>
            </w:r>
            <w:r w:rsidRPr="001A21DE">
              <w:rPr>
                <w:rFonts w:ascii="Times New Roman" w:hAnsi="Times New Roman"/>
              </w:rPr>
              <w:t>занятие</w:t>
            </w:r>
            <w:r w:rsidRPr="001A21DE">
              <w:rPr>
                <w:rFonts w:ascii="Times New Roman" w:hAnsi="Times New Roman"/>
              </w:rPr>
              <w:br/>
              <w:t>перерыв</w:t>
            </w:r>
            <w:r w:rsidRPr="001A21DE">
              <w:rPr>
                <w:rFonts w:ascii="Times New Roman" w:hAnsi="Times New Roman"/>
              </w:rPr>
              <w:br/>
              <w:t>2 занятие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br/>
            </w:r>
            <w:r w:rsidRPr="001A21DE">
              <w:rPr>
                <w:rFonts w:ascii="Times New Roman" w:hAnsi="Times New Roman"/>
              </w:rPr>
              <w:t>9:00 – 9:15</w:t>
            </w:r>
            <w:r w:rsidRPr="001A21DE">
              <w:rPr>
                <w:rFonts w:ascii="Times New Roman" w:hAnsi="Times New Roman"/>
              </w:rPr>
              <w:br/>
              <w:t xml:space="preserve">10 минут </w:t>
            </w:r>
            <w:r w:rsidRPr="001A21DE">
              <w:rPr>
                <w:rFonts w:ascii="Times New Roman" w:hAnsi="Times New Roman"/>
              </w:rPr>
              <w:br/>
              <w:t>9:25 – 9:40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9:40 – 9:50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9:50 – 11:50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прогулки. Воспитание КГН.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11:50 – 12:10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обеду. Обед.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12:10 – 12:40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12:40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Постепенный подъем, воздушные и водные процедуры. Индивидуальная работа.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полднику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15:35 – 15:45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15:45 – 16:00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16:00 – 16:30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Прогулка. Самостоятельная деятельность. Уход домой. Работа с родителями.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16:30 – 17.30</w:t>
            </w:r>
          </w:p>
        </w:tc>
      </w:tr>
    </w:tbl>
    <w:p w:rsidR="00BE637D" w:rsidRPr="002436E6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Средняя 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966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Индивидуальная работа. Утренняя гимнастика.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8:20</w:t>
            </w:r>
            <w:r w:rsidRPr="001A21DE">
              <w:rPr>
                <w:rFonts w:ascii="Times New Roman" w:hAnsi="Times New Roman"/>
              </w:rPr>
              <w:br/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Дежурство. Завтрак.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8:20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занятиям.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8:55 – 9:00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left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Занятия:</w:t>
            </w:r>
            <w:r w:rsidRPr="001A21DE">
              <w:rPr>
                <w:rFonts w:ascii="Times New Roman" w:hAnsi="Times New Roman"/>
              </w:rPr>
              <w:br/>
              <w:t>1 занятие</w:t>
            </w:r>
            <w:r w:rsidRPr="001A21DE">
              <w:rPr>
                <w:rFonts w:ascii="Times New Roman" w:hAnsi="Times New Roman"/>
              </w:rPr>
              <w:br/>
              <w:t>перерыв</w:t>
            </w:r>
            <w:r w:rsidRPr="001A21DE">
              <w:rPr>
                <w:rFonts w:ascii="Times New Roman" w:hAnsi="Times New Roman"/>
              </w:rPr>
              <w:br/>
              <w:t>2 занятие</w:t>
            </w:r>
            <w:r w:rsidRPr="001A21DE">
              <w:rPr>
                <w:rFonts w:ascii="Times New Roman" w:hAnsi="Times New Roman"/>
              </w:rPr>
              <w:br/>
              <w:t>перерыв</w:t>
            </w:r>
            <w:r w:rsidRPr="001A21DE">
              <w:rPr>
                <w:rFonts w:ascii="Times New Roman" w:hAnsi="Times New Roman"/>
              </w:rPr>
              <w:br/>
              <w:t>3 занятие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br/>
            </w:r>
            <w:r w:rsidRPr="001A21DE">
              <w:rPr>
                <w:rFonts w:ascii="Times New Roman" w:hAnsi="Times New Roman"/>
              </w:rPr>
              <w:t>9:00 – 9:20</w:t>
            </w:r>
            <w:r w:rsidRPr="001A21DE">
              <w:rPr>
                <w:rFonts w:ascii="Times New Roman" w:hAnsi="Times New Roman"/>
              </w:rPr>
              <w:br/>
              <w:t xml:space="preserve">10 минут </w:t>
            </w:r>
            <w:r w:rsidRPr="001A21DE">
              <w:rPr>
                <w:rFonts w:ascii="Times New Roman" w:hAnsi="Times New Roman"/>
              </w:rPr>
              <w:br/>
              <w:t>9:30 – 9:50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 минут</w:t>
            </w:r>
            <w:r w:rsidRPr="001A21DE">
              <w:rPr>
                <w:rFonts w:ascii="Times New Roman" w:hAnsi="Times New Roman"/>
              </w:rPr>
              <w:br/>
              <w:t>10:00 – 10:20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10:20- 12:20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прогулки. Восп</w:t>
            </w:r>
            <w:r w:rsidR="002D78BA">
              <w:rPr>
                <w:rFonts w:ascii="Times New Roman" w:hAnsi="Times New Roman"/>
              </w:rPr>
              <w:t>итание КГН. Подготовка к обеду.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12:20 – 12:30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2D78BA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Обед.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12:30 – 13:00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2D78BA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ко сну. Дневной сон.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13:00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2D78BA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</w:t>
            </w:r>
            <w:r w:rsidR="002D78BA">
              <w:rPr>
                <w:rFonts w:ascii="Times New Roman" w:hAnsi="Times New Roman"/>
              </w:rPr>
              <w:t>, воздушные и водные процедуры.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Свободная деятельность (по плану)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15:35 – 15:50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15:50 – 16:05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Свободная деятельность. 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16:05 – 16:30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 Работа с родителями. Уход детей домой</w:t>
            </w:r>
          </w:p>
        </w:tc>
        <w:tc>
          <w:tcPr>
            <w:tcW w:w="2966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16:30 – 17:30</w:t>
            </w:r>
          </w:p>
        </w:tc>
      </w:tr>
    </w:tbl>
    <w:p w:rsidR="00BE637D" w:rsidRPr="002436E6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Старшая 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1                             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Индивидуальная работа. Утренняя гимнастика.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8:40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Занятия:</w:t>
            </w:r>
            <w:r w:rsidRPr="001A21DE">
              <w:rPr>
                <w:rFonts w:ascii="Times New Roman" w:hAnsi="Times New Roman"/>
              </w:rPr>
              <w:br/>
              <w:t>1 занятие</w:t>
            </w:r>
            <w:r w:rsidRPr="001A21DE">
              <w:rPr>
                <w:rFonts w:ascii="Times New Roman" w:hAnsi="Times New Roman"/>
              </w:rPr>
              <w:br/>
              <w:t>перерыв</w:t>
            </w:r>
            <w:r w:rsidRPr="001A21DE">
              <w:rPr>
                <w:rFonts w:ascii="Times New Roman" w:hAnsi="Times New Roman"/>
              </w:rPr>
              <w:br/>
              <w:t>2 занятие</w:t>
            </w:r>
            <w:r w:rsidRPr="001A21DE">
              <w:rPr>
                <w:rFonts w:ascii="Times New Roman" w:hAnsi="Times New Roman"/>
              </w:rPr>
              <w:br/>
              <w:t>перерыв</w:t>
            </w:r>
            <w:r w:rsidRPr="001A21DE">
              <w:rPr>
                <w:rFonts w:ascii="Times New Roman" w:hAnsi="Times New Roman"/>
              </w:rPr>
              <w:br/>
            </w:r>
            <w:r w:rsidRPr="001A21DE">
              <w:rPr>
                <w:rFonts w:ascii="Times New Roman" w:hAnsi="Times New Roman"/>
              </w:rPr>
              <w:lastRenderedPageBreak/>
              <w:t>3 занятие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lastRenderedPageBreak/>
              <w:br/>
            </w:r>
            <w:r w:rsidRPr="001A21DE">
              <w:rPr>
                <w:rFonts w:ascii="Times New Roman" w:hAnsi="Times New Roman"/>
              </w:rPr>
              <w:t>9:00 – 9:25</w:t>
            </w:r>
            <w:r w:rsidRPr="001A21DE">
              <w:rPr>
                <w:rFonts w:ascii="Times New Roman" w:hAnsi="Times New Roman"/>
              </w:rPr>
              <w:br/>
              <w:t xml:space="preserve">10 минут </w:t>
            </w:r>
            <w:r w:rsidRPr="001A21DE">
              <w:rPr>
                <w:rFonts w:ascii="Times New Roman" w:hAnsi="Times New Roman"/>
              </w:rPr>
              <w:br/>
              <w:t>9:35 – 10:00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 минут</w:t>
            </w:r>
            <w:r w:rsidRPr="001A21DE">
              <w:rPr>
                <w:rFonts w:ascii="Times New Roman" w:hAnsi="Times New Roman"/>
              </w:rPr>
              <w:br/>
            </w:r>
            <w:r w:rsidRPr="001A21DE">
              <w:rPr>
                <w:rFonts w:ascii="Times New Roman" w:hAnsi="Times New Roman"/>
              </w:rPr>
              <w:lastRenderedPageBreak/>
              <w:t>10:10 – 10:35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10:35 – 12:35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обеду. Обед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12:35 – 13:05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13:05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Подъем, воздушные и водные процедуры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15:25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Свободная деятельность 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15:25 – 15:55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15:55 – 16:10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Игры,  досуги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16:10 – 16:35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 Работа с родителями. Уход детей домой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16:35 – 17:30</w:t>
            </w:r>
          </w:p>
        </w:tc>
      </w:tr>
    </w:tbl>
    <w:p w:rsidR="00BE637D" w:rsidRPr="001A21DE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Подготовительная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Индивидуальная работа. Утренняя гимнастика.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8:45 – 9:00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2D78BA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Занятия:</w:t>
            </w:r>
            <w:r>
              <w:rPr>
                <w:rFonts w:ascii="Times New Roman" w:hAnsi="Times New Roman"/>
              </w:rPr>
              <w:br/>
              <w:t>1занятие</w:t>
            </w:r>
            <w:r>
              <w:rPr>
                <w:rFonts w:ascii="Times New Roman" w:hAnsi="Times New Roman"/>
              </w:rPr>
              <w:br/>
              <w:t>перерыв</w:t>
            </w:r>
            <w:r>
              <w:rPr>
                <w:rFonts w:ascii="Times New Roman" w:hAnsi="Times New Roman"/>
              </w:rPr>
              <w:br/>
              <w:t>2</w:t>
            </w:r>
            <w:r w:rsidR="00BE637D" w:rsidRPr="001A21DE">
              <w:rPr>
                <w:rFonts w:ascii="Times New Roman" w:hAnsi="Times New Roman"/>
              </w:rPr>
              <w:t>занятие</w:t>
            </w:r>
            <w:r w:rsidR="00BE637D" w:rsidRPr="001A21DE">
              <w:rPr>
                <w:rFonts w:ascii="Times New Roman" w:hAnsi="Times New Roman"/>
              </w:rPr>
              <w:br/>
              <w:t>перерыв</w:t>
            </w:r>
            <w:r w:rsidR="00BE637D" w:rsidRPr="001A21DE">
              <w:rPr>
                <w:rFonts w:ascii="Times New Roman" w:hAnsi="Times New Roman"/>
              </w:rPr>
              <w:br/>
              <w:t>3 занятие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br/>
            </w:r>
            <w:r w:rsidRPr="001A21DE">
              <w:rPr>
                <w:rFonts w:ascii="Times New Roman" w:hAnsi="Times New Roman"/>
              </w:rPr>
              <w:t>9:00 – 9:30</w:t>
            </w:r>
            <w:r w:rsidRPr="001A21DE">
              <w:rPr>
                <w:rFonts w:ascii="Times New Roman" w:hAnsi="Times New Roman"/>
              </w:rPr>
              <w:br/>
              <w:t xml:space="preserve">10 минут </w:t>
            </w:r>
            <w:r w:rsidRPr="001A21DE">
              <w:rPr>
                <w:rFonts w:ascii="Times New Roman" w:hAnsi="Times New Roman"/>
              </w:rPr>
              <w:br/>
              <w:t>9:40 – 10:10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 минут</w:t>
            </w:r>
            <w:r w:rsidRPr="001A21DE">
              <w:rPr>
                <w:rFonts w:ascii="Times New Roman" w:hAnsi="Times New Roman"/>
              </w:rPr>
              <w:br/>
              <w:t>10:20 – 10:50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10:50 – 12:40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Обед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12:40 – 13:10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13:10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Подъем, воздушные и водные процедуры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Игры и досуги.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15:20 – 15:50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16:00 – 16:10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 Свободная деятельность.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16:10 – 16:40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16:40 – 16:50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Прогулка. Работа с родителями. Индивидуальная работа. Уход детей домой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16:50 – 17:30</w:t>
            </w:r>
          </w:p>
        </w:tc>
      </w:tr>
    </w:tbl>
    <w:p w:rsidR="00BE637D" w:rsidRPr="004E27C5" w:rsidRDefault="00BE637D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4E27C5">
        <w:rPr>
          <w:rFonts w:ascii="Times New Roman" w:hAnsi="Times New Roman"/>
          <w:b/>
          <w:sz w:val="22"/>
          <w:szCs w:val="22"/>
        </w:rPr>
        <w:t>РЕЖИМ  ДНЯ</w:t>
      </w:r>
    </w:p>
    <w:p w:rsidR="00BE637D" w:rsidRPr="001A21DE" w:rsidRDefault="00BE637D" w:rsidP="002436E6">
      <w:pPr>
        <w:pStyle w:val="Style147"/>
        <w:spacing w:line="240" w:lineRule="auto"/>
        <w:jc w:val="center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(тёплый период)</w:t>
      </w:r>
    </w:p>
    <w:p w:rsidR="00BE637D" w:rsidRPr="002436E6" w:rsidRDefault="002436E6" w:rsidP="002436E6">
      <w:pPr>
        <w:pStyle w:val="Style147"/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Первая  младшая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564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детей. Самостоятельная деятельность.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8:35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 период летних каникул учебных занятий нет.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Проводятся подвижные игры, праздники, экскурсии по территории детского сада,  лепка и конструирование (песочница, природный материал и т.д.), игры с водой.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9:00 – 11:20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11:20 – 11:45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Обед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11:45 – 12:15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Спокойные игры, подготовка ко сну.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12:15 – 12:30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12:30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Постепенный подъем, индивидуальная  работа. Воздушные и водные процедуры.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15:40 – 15:55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Самостоятельная деятельность.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15:55 – 16:20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16:20 – 16:30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2D78BA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Прогулка. Самостоятельная деятельность. Уход домой. Работа с родителями.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16:30 – 17.30</w:t>
            </w:r>
          </w:p>
        </w:tc>
      </w:tr>
    </w:tbl>
    <w:p w:rsidR="00BE637D" w:rsidRPr="001A21DE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Вторая  младшая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564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Игровая деятельность. Работа с родителями. Индивидуальная работа. Дежурство. Утренняя гимнастика.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8:20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8:55 – 9:10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 период летних каникул учебных занятий нет.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Проводятся спортивные и подвижные игры, праздники, экскурсии, лепка и конструирование (песочница, природный материал и т.д.) игры с водой.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9:10 – 11:50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прогулки. Воспитание КГН.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11:50 – 12:15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обеду. Обед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12:15 – 12:40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12:40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Постепенный подъем, воздушные и водные процедуры. Индивидуальная работа.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полднику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15:35 – 15:45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15:45 – 16:00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Самостоятельная деятельность. Развлечение.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16:00 – 16:25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16:25 – 16:40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Прогулка. Самостоятельная деятельность. Уход домой. Работа с родителями.</w:t>
            </w:r>
          </w:p>
        </w:tc>
        <w:tc>
          <w:tcPr>
            <w:tcW w:w="2564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16:40 – 17:30</w:t>
            </w:r>
          </w:p>
        </w:tc>
      </w:tr>
    </w:tbl>
    <w:p w:rsidR="00BE637D" w:rsidRPr="002436E6" w:rsidRDefault="00BE637D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Средняя 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705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Индивидуальная работа. Утренняя гимнастика.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8:20</w:t>
            </w:r>
            <w:r w:rsidRPr="001A21DE">
              <w:rPr>
                <w:rFonts w:ascii="Times New Roman" w:hAnsi="Times New Roman"/>
              </w:rPr>
              <w:br/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Дежурство. Завтрак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8:25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 период летних каникул учебных занятий нет.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Проводятся спортивные и подвижные игры, праздники, экскурсии, походы, лепка и конструирование (песочница, природный материал и т.д.), игры с водой.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br/>
            </w:r>
            <w:r w:rsidRPr="001A21DE">
              <w:rPr>
                <w:rFonts w:ascii="Times New Roman" w:hAnsi="Times New Roman"/>
              </w:rPr>
              <w:t>9:00 - 12:15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прогулки. Воспитание КГН. Подготовка к обеду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12:15 – 12:30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Обед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12:30 – 13:00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  ко сну. Дневной сон.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13:00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Подъем, воздушные и водные процедуры.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Свободная деятельность. Развлечение.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15:35 – 15:50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15:50 – 16:05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Кружки, игры. Театрализованная деятельность.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16:05 – 16:30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 Работа с родителями. Уход детей домой</w:t>
            </w:r>
          </w:p>
        </w:tc>
        <w:tc>
          <w:tcPr>
            <w:tcW w:w="2705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16:30 – 17:30</w:t>
            </w:r>
          </w:p>
        </w:tc>
      </w:tr>
    </w:tbl>
    <w:p w:rsidR="00BE637D" w:rsidRPr="001A21DE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Старшая 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 и осмотр детей. Игры. Дежурство. Индивидуальная работа. Утренняя гимнастика.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8:40 – 8:55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 период летних каникул учебных занятий нет.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Проводятся спортивные и подвижные игры, праздники, экскурсии, походы, лепка и конструирование (песочница, природный материал и т.д.), игры с водой.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9:00– 12:25</w:t>
            </w:r>
            <w:r w:rsidRPr="001A21DE">
              <w:rPr>
                <w:rFonts w:ascii="Times New Roman" w:hAnsi="Times New Roman"/>
                <w:b/>
              </w:rPr>
              <w:br/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Возвращение с прогулки. Воспитание КГН. 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12:25 – 12:40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обеду. Обед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12:40 – 13:05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13:05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Подъем, воздушные и водные процедуры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15:25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Свободная деятельность.</w:t>
            </w:r>
            <w:r w:rsidRPr="001A21DE">
              <w:rPr>
                <w:rFonts w:ascii="Times New Roman" w:hAnsi="Times New Roman"/>
              </w:rPr>
              <w:br/>
              <w:t>Развлечения и досуги.</w:t>
            </w:r>
            <w:r w:rsidRPr="001A21DE">
              <w:rPr>
                <w:rFonts w:ascii="Times New Roman" w:hAnsi="Times New Roman"/>
              </w:rPr>
              <w:br/>
              <w:t>Театрализованная деятельность.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15:25 – 15:55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 к полднику. Полдник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15:55 – 16:10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Игры, кружки.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16:10 – 16:35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 Прогулка. Работа с родителями. Самостоятельная деятельность. Уход детей домой.</w:t>
            </w:r>
          </w:p>
        </w:tc>
        <w:tc>
          <w:tcPr>
            <w:tcW w:w="2847" w:type="dxa"/>
          </w:tcPr>
          <w:p w:rsidR="00BE637D" w:rsidRPr="001A21DE" w:rsidRDefault="00BE637D" w:rsidP="00B33E6B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16:35 – 17:30</w:t>
            </w:r>
          </w:p>
        </w:tc>
      </w:tr>
    </w:tbl>
    <w:p w:rsidR="00BE637D" w:rsidRPr="001A21DE" w:rsidRDefault="002436E6" w:rsidP="002436E6">
      <w:pPr>
        <w:pStyle w:val="Style147"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Подготовительная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67"/>
        <w:gridCol w:w="2847"/>
      </w:tblGrid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Прием, осмотр, игры, дежурство. Работа с родителями. Самостоятельная деятельность. Утренняя гимнастика.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  <w:b/>
              </w:rPr>
              <w:t>7:</w:t>
            </w:r>
            <w:r w:rsidRPr="001A21DE">
              <w:rPr>
                <w:rFonts w:ascii="Times New Roman" w:hAnsi="Times New Roman"/>
              </w:rPr>
              <w:t>30</w:t>
            </w:r>
            <w:r w:rsidRPr="001A21DE">
              <w:rPr>
                <w:rFonts w:ascii="Times New Roman" w:hAnsi="Times New Roman"/>
                <w:b/>
              </w:rPr>
              <w:t xml:space="preserve"> – </w:t>
            </w:r>
            <w:r w:rsidRPr="001A21DE">
              <w:rPr>
                <w:rFonts w:ascii="Times New Roman" w:hAnsi="Times New Roman"/>
              </w:rPr>
              <w:t>8:45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завтраку. Завтрак.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8:45 – 9:00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9:00 – 9:10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4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 Подготовка к прогулке. Прогулка.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 период летних каникул учебных занятий нет.</w:t>
            </w:r>
          </w:p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Проводятся спортивные и подвижные игры, праздники, экскурсии, походы,  лепка и конструирование (песочница, природный материал и т.д.)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9:10 – 12:30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5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Возвращение с прогулки. Воспитание КГН.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12:30 – 12:40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6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Обед.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12:40 – 13:10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7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ко сну. Сон.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13:10 – 15:00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8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Подъем, воздушные и водные процедуры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15:00 – 15:20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9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 xml:space="preserve">Развлечения, театрализованная деятельность,  досуги 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15:20 – 15:50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10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Полдник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16:00 – 16:10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11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Кружки, свободная деятельность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16:10 – 16:40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12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Подготовка к прогулке.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16:40 – 16:50</w:t>
            </w:r>
          </w:p>
        </w:tc>
      </w:tr>
      <w:tr w:rsidR="00BE637D" w:rsidRPr="001A21DE" w:rsidTr="004428ED">
        <w:tc>
          <w:tcPr>
            <w:tcW w:w="675" w:type="dxa"/>
          </w:tcPr>
          <w:p w:rsidR="00BE637D" w:rsidRPr="001A21DE" w:rsidRDefault="00BE637D" w:rsidP="00A37A47">
            <w:pPr>
              <w:pStyle w:val="Style147"/>
              <w:spacing w:line="240" w:lineRule="auto"/>
              <w:ind w:firstLine="0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13</w:t>
            </w:r>
          </w:p>
        </w:tc>
        <w:tc>
          <w:tcPr>
            <w:tcW w:w="6367" w:type="dxa"/>
          </w:tcPr>
          <w:p w:rsidR="00BE637D" w:rsidRPr="001A21DE" w:rsidRDefault="00BE637D" w:rsidP="00A37A47">
            <w:pPr>
              <w:pStyle w:val="Style147"/>
              <w:spacing w:line="240" w:lineRule="auto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Прогулка. Работа с родителями. Индивидуальная работа. Уход детей домой</w:t>
            </w:r>
          </w:p>
        </w:tc>
        <w:tc>
          <w:tcPr>
            <w:tcW w:w="2847" w:type="dxa"/>
          </w:tcPr>
          <w:p w:rsidR="00BE637D" w:rsidRPr="001A21DE" w:rsidRDefault="00BE637D" w:rsidP="00A37A47">
            <w:pPr>
              <w:pStyle w:val="Style147"/>
              <w:spacing w:line="240" w:lineRule="auto"/>
              <w:jc w:val="center"/>
              <w:rPr>
                <w:rFonts w:ascii="Times New Roman" w:hAnsi="Times New Roman"/>
              </w:rPr>
            </w:pPr>
            <w:r w:rsidRPr="001A21DE">
              <w:rPr>
                <w:rFonts w:ascii="Times New Roman" w:hAnsi="Times New Roman"/>
              </w:rPr>
              <w:t>16:50 – 17:30</w:t>
            </w:r>
          </w:p>
        </w:tc>
      </w:tr>
    </w:tbl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Образовательная деятельность при проведении режимных моментов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 xml:space="preserve">физическое развитие:  </w:t>
      </w:r>
      <w:r w:rsidRPr="001A21DE">
        <w:rPr>
          <w:rFonts w:ascii="Times New Roman" w:hAnsi="Times New Roman"/>
        </w:rPr>
        <w:t>комплексы закаливающих процедур (оздоровительные прогулки, мытьё рук прохладной водой перед каждым приёмом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 xml:space="preserve">социально-коммуникативное развитие: </w:t>
      </w:r>
      <w:r w:rsidRPr="001A21DE">
        <w:rPr>
          <w:rFonts w:ascii="Times New Roman" w:hAnsi="Times New Roman"/>
        </w:rPr>
        <w:t>ситуативные беседы при проведении режимных моментов, подчёркивание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>познавательное  развитие:</w:t>
      </w:r>
      <w:r w:rsidRPr="001A21DE">
        <w:rPr>
          <w:rFonts w:ascii="Times New Roman" w:hAnsi="Times New Roman"/>
        </w:rPr>
        <w:t xml:space="preserve"> 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 xml:space="preserve">речевое развитие: </w:t>
      </w:r>
      <w:r w:rsidRPr="001A21DE">
        <w:rPr>
          <w:rFonts w:ascii="Times New Roman" w:hAnsi="Times New Roman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BE637D" w:rsidRPr="001A21DE" w:rsidRDefault="00BE637D" w:rsidP="00A37A47">
      <w:pPr>
        <w:pStyle w:val="Style147"/>
        <w:spacing w:line="240" w:lineRule="auto"/>
        <w:rPr>
          <w:rFonts w:ascii="Times New Roman" w:hAnsi="Times New Roman"/>
          <w:b/>
        </w:rPr>
      </w:pPr>
      <w:r w:rsidRPr="001A21DE">
        <w:rPr>
          <w:rFonts w:ascii="Times New Roman" w:hAnsi="Times New Roman"/>
          <w:b/>
        </w:rPr>
        <w:t xml:space="preserve">художественно-эстетическое развитие: </w:t>
      </w:r>
      <w:r w:rsidRPr="001A21DE">
        <w:rPr>
          <w:rFonts w:ascii="Times New Roman" w:hAnsi="Times New Roman"/>
        </w:rPr>
        <w:t>использование музыки в повседневной жизни детей, в 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lastRenderedPageBreak/>
        <w:t>2. Особенности образовательного процесса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Календарный  учебный  график</w:t>
      </w:r>
      <w:r w:rsidRPr="007C11E5">
        <w:rPr>
          <w:rFonts w:ascii="Times New Roman" w:hAnsi="Times New Roman"/>
          <w:sz w:val="24"/>
          <w:szCs w:val="24"/>
        </w:rPr>
        <w:t xml:space="preserve"> –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автономном дошкольном образовательном учреждении Детский сад № 14 «Юбилейный».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Календарный график разработан в соответствии</w:t>
      </w:r>
      <w:r w:rsidRPr="007C11E5">
        <w:rPr>
          <w:rFonts w:ascii="Times New Roman" w:hAnsi="Times New Roman"/>
          <w:sz w:val="24"/>
          <w:szCs w:val="24"/>
        </w:rPr>
        <w:t xml:space="preserve">  с:</w:t>
      </w:r>
    </w:p>
    <w:p w:rsidR="00BE637D" w:rsidRPr="007C11E5" w:rsidRDefault="00BE637D" w:rsidP="00A37A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ФЗ « Об образовании в Российской  Федерации»  от 29.декабря 2012 г. № 273-ФЗ пункт  1 статья 9, статья 18; пункты 1,2,4,5,6,8, статьи 14; пункты 1,2,6,7, статьи 15; пункт 3 статьи 18; пункты 2,3 статьи  32, пункты 1,5,7, статьи 51);</w:t>
      </w:r>
    </w:p>
    <w:p w:rsidR="00BE637D" w:rsidRPr="007C11E5" w:rsidRDefault="00BE637D" w:rsidP="00A37A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11E5">
        <w:rPr>
          <w:rFonts w:ascii="Times New Roman" w:hAnsi="Times New Roman"/>
          <w:sz w:val="24"/>
          <w:szCs w:val="24"/>
        </w:rPr>
        <w:t>СанПин</w:t>
      </w:r>
      <w:proofErr w:type="spellEnd"/>
      <w:r w:rsidRPr="007C11E5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организаций»;</w:t>
      </w:r>
    </w:p>
    <w:p w:rsidR="00BE637D" w:rsidRPr="007C11E5" w:rsidRDefault="00BE637D" w:rsidP="00A37A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 программам дошкольного образования. Приказ Министерства образования и науки РФ от 23 ноября 2011 года   № 655;</w:t>
      </w:r>
    </w:p>
    <w:p w:rsidR="00BE637D" w:rsidRPr="007C11E5" w:rsidRDefault="00BE637D" w:rsidP="00A37A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Федеральный государственный  образовательный стандарт дошкольного образования к условиям реализации основной общеобразовательной программы дошкольного образования.  Приказ от 17  октября 2013 г. № 1155</w:t>
      </w:r>
    </w:p>
    <w:p w:rsidR="00BE637D" w:rsidRPr="007C11E5" w:rsidRDefault="00BE637D" w:rsidP="00A37A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Устав МАДОУ № 14.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Содержание календарного учебного графика включает в себя следующее: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- режим работы ДОУ;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- продолжительность учебного года;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- количество в учебном году;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- 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 xml:space="preserve"> - праздничные дни;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- работа ДОУ в летний период.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Календарный учебный график утверждается приказом заведующего ДОУ до начала учебного года.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Муниципальное автономное   дошкольное образовательное учреждение  «Детский сад  № 14 «Юбилейный» в установленном законодательством Российской Федерации  порядке несет ответственность за реализацию в полном объеме основной образовательной программы ДОУ в соответствии с календарным учебным графиком.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Режим работы ДОУ: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с 7-30- до 17.30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10- часовое пребывание детей в ДОУ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 xml:space="preserve">пятидневная рабочая неделя: </w:t>
      </w:r>
      <w:r w:rsidRPr="007C11E5">
        <w:rPr>
          <w:rFonts w:ascii="Times New Roman" w:hAnsi="Times New Roman"/>
          <w:sz w:val="24"/>
          <w:szCs w:val="24"/>
        </w:rPr>
        <w:t>понедельник-пятница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 xml:space="preserve">выходные дни: </w:t>
      </w:r>
      <w:r>
        <w:rPr>
          <w:rFonts w:ascii="Times New Roman" w:hAnsi="Times New Roman"/>
          <w:sz w:val="24"/>
          <w:szCs w:val="24"/>
        </w:rPr>
        <w:t>суббота, воскресенье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Содержание.</w:t>
      </w:r>
    </w:p>
    <w:p w:rsidR="00BE637D" w:rsidRPr="007C11E5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Сроки календарного учебного графика: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80"/>
        <w:gridCol w:w="1914"/>
        <w:gridCol w:w="1746"/>
        <w:gridCol w:w="2083"/>
      </w:tblGrid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Временный   отрезок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длительность</w:t>
            </w: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4824">
              <w:rPr>
                <w:rFonts w:ascii="Times New Roman" w:hAnsi="Times New Roman"/>
                <w:b/>
                <w:sz w:val="24"/>
                <w:szCs w:val="24"/>
              </w:rPr>
              <w:t>(недели, рабочие дни)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01.09.2015г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29.05.2016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36 недель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30.09.2015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29.05.2016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33 недели*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Экспертно-оценочный период</w:t>
            </w: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Адаптационный  (группы раннего возраста)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01.09.2015 г</w:t>
            </w:r>
          </w:p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01.09.2015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06.09.2015 г</w:t>
            </w:r>
          </w:p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30 .09.2015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 неделя***/ 5</w:t>
            </w:r>
          </w:p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4 недели** /20</w:t>
            </w:r>
          </w:p>
        </w:tc>
      </w:tr>
      <w:tr w:rsidR="00BE637D" w:rsidRPr="007C11E5" w:rsidTr="00794DF9">
        <w:trPr>
          <w:trHeight w:val="1064"/>
        </w:trPr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Учебный период</w:t>
            </w:r>
          </w:p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 xml:space="preserve">Дошкольный возраст 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09.09.2015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28.12.2015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16 недель/79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30.09.2015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28.12.2-15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13 недель /64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30.12.2015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10.01.2016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 недели \6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Учебный период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13.01. 2016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17.05.2016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18 недель/88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Экспертно-оценочный период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18.05.2016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29.05.2016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2 недели***/10</w:t>
            </w:r>
          </w:p>
        </w:tc>
      </w:tr>
      <w:tr w:rsidR="00BE637D" w:rsidRPr="007C11E5" w:rsidTr="00264824">
        <w:tc>
          <w:tcPr>
            <w:tcW w:w="648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0" w:type="dxa"/>
          </w:tcPr>
          <w:p w:rsidR="00BE637D" w:rsidRPr="00264824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914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01. 06. 2016 г</w:t>
            </w:r>
          </w:p>
        </w:tc>
        <w:tc>
          <w:tcPr>
            <w:tcW w:w="1746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31. 08. 2016 г</w:t>
            </w:r>
          </w:p>
        </w:tc>
        <w:tc>
          <w:tcPr>
            <w:tcW w:w="2083" w:type="dxa"/>
          </w:tcPr>
          <w:p w:rsidR="00BE637D" w:rsidRPr="00264824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824">
              <w:rPr>
                <w:rFonts w:ascii="Times New Roman" w:hAnsi="Times New Roman"/>
                <w:sz w:val="24"/>
                <w:szCs w:val="24"/>
              </w:rPr>
              <w:t>13 недель/64</w:t>
            </w:r>
          </w:p>
        </w:tc>
      </w:tr>
    </w:tbl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* В группах раннего возраста (1,6-2года; 2-3года) учебный год составляет 33 недели.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** В группах раннего возраста (1,6-2года; 2-3года) адаптационный период составляет 4 недели;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sz w:val="24"/>
          <w:szCs w:val="24"/>
        </w:rPr>
        <w:t>*** Экспертно-оценочный период при подсчете включается в длительность учебного года.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Праздничные дни: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4 ноября</w:t>
      </w:r>
      <w:r w:rsidRPr="007C11E5">
        <w:rPr>
          <w:rFonts w:ascii="Times New Roman" w:hAnsi="Times New Roman"/>
          <w:sz w:val="24"/>
          <w:szCs w:val="24"/>
        </w:rPr>
        <w:t xml:space="preserve"> – День Народного единства,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1,2,3,4,5,6,8</w:t>
      </w:r>
      <w:r w:rsidRPr="007C11E5">
        <w:rPr>
          <w:rFonts w:ascii="Times New Roman" w:hAnsi="Times New Roman"/>
          <w:sz w:val="24"/>
          <w:szCs w:val="24"/>
        </w:rPr>
        <w:t>, - Новогодние каникулы,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7 января</w:t>
      </w:r>
      <w:r w:rsidRPr="007C11E5">
        <w:rPr>
          <w:rFonts w:ascii="Times New Roman" w:hAnsi="Times New Roman"/>
          <w:sz w:val="24"/>
          <w:szCs w:val="24"/>
        </w:rPr>
        <w:t xml:space="preserve"> – Рождество Христово,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23 февраля</w:t>
      </w:r>
      <w:r w:rsidRPr="007C11E5">
        <w:rPr>
          <w:rFonts w:ascii="Times New Roman" w:hAnsi="Times New Roman"/>
          <w:sz w:val="24"/>
          <w:szCs w:val="24"/>
        </w:rPr>
        <w:t xml:space="preserve"> – День защитника Отечества,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8 марта</w:t>
      </w:r>
      <w:r w:rsidRPr="007C11E5">
        <w:rPr>
          <w:rFonts w:ascii="Times New Roman" w:hAnsi="Times New Roman"/>
          <w:sz w:val="24"/>
          <w:szCs w:val="24"/>
        </w:rPr>
        <w:t xml:space="preserve"> – Международный женский день,</w:t>
      </w:r>
    </w:p>
    <w:p w:rsidR="00BE637D" w:rsidRPr="007C11E5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 xml:space="preserve">1 мая </w:t>
      </w:r>
      <w:r w:rsidRPr="007C11E5">
        <w:rPr>
          <w:rFonts w:ascii="Times New Roman" w:hAnsi="Times New Roman"/>
          <w:sz w:val="24"/>
          <w:szCs w:val="24"/>
        </w:rPr>
        <w:t>– Праздник Весны и Мира,</w:t>
      </w:r>
    </w:p>
    <w:p w:rsidR="00BE637D" w:rsidRPr="002436E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1E5">
        <w:rPr>
          <w:rFonts w:ascii="Times New Roman" w:hAnsi="Times New Roman"/>
          <w:b/>
          <w:sz w:val="24"/>
          <w:szCs w:val="24"/>
        </w:rPr>
        <w:t>9 мая</w:t>
      </w:r>
      <w:r w:rsidRPr="007C11E5">
        <w:rPr>
          <w:rFonts w:ascii="Times New Roman" w:hAnsi="Times New Roman"/>
          <w:sz w:val="24"/>
          <w:szCs w:val="24"/>
        </w:rPr>
        <w:t xml:space="preserve"> – День Победы,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C11E5">
        <w:rPr>
          <w:rFonts w:ascii="Times New Roman" w:hAnsi="Times New Roman"/>
          <w:b/>
          <w:sz w:val="24"/>
          <w:szCs w:val="24"/>
        </w:rPr>
        <w:t>12 июня</w:t>
      </w:r>
      <w:r w:rsidR="002436E6">
        <w:rPr>
          <w:rFonts w:ascii="Times New Roman" w:hAnsi="Times New Roman"/>
          <w:sz w:val="24"/>
          <w:szCs w:val="24"/>
        </w:rPr>
        <w:t xml:space="preserve"> – День России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422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4226">
        <w:rPr>
          <w:rFonts w:ascii="Times New Roman" w:hAnsi="Times New Roman"/>
          <w:b/>
          <w:sz w:val="24"/>
          <w:szCs w:val="24"/>
        </w:rPr>
        <w:t xml:space="preserve">к учебному плану муниципального автономного дошкольного образовательного учреждения   Детский сад № 14 «Юбилейный» </w:t>
      </w:r>
      <w:r>
        <w:rPr>
          <w:rFonts w:ascii="Times New Roman" w:hAnsi="Times New Roman"/>
          <w:b/>
          <w:sz w:val="24"/>
          <w:szCs w:val="24"/>
        </w:rPr>
        <w:t xml:space="preserve">  на 2015 – 2016</w:t>
      </w:r>
      <w:r w:rsidRPr="00034226">
        <w:rPr>
          <w:rFonts w:ascii="Times New Roman" w:hAnsi="Times New Roman"/>
          <w:b/>
          <w:sz w:val="24"/>
          <w:szCs w:val="24"/>
        </w:rPr>
        <w:t xml:space="preserve">  учебный год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Учебный план учреждения,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>реализующего основную общеобразовательную программу дошкольного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 составлен в соответствии: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Федеральный закон от 29.12.2012 № 273-ФЗ «Об образовании в Российской Федерации»;</w:t>
      </w:r>
    </w:p>
    <w:p w:rsidR="00BE637D" w:rsidRDefault="00BE637D" w:rsidP="00A37A47">
      <w:pPr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- Приказ Министерства образования и науки Российской федерации «17» октября 2013г. № 1155 Федеральный  государственный образовательный стандарт дошкольного образования</w:t>
      </w:r>
      <w:r>
        <w:rPr>
          <w:rFonts w:ascii="Times New Roman" w:hAnsi="Times New Roman"/>
          <w:color w:val="000000"/>
          <w:sz w:val="28"/>
        </w:rPr>
        <w:t>;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Постановлением Главного государственного санитарного врача РФ от 15 мая 2013 г. N 26 "Об утверждении Сан </w:t>
      </w:r>
      <w:proofErr w:type="spellStart"/>
      <w:r>
        <w:rPr>
          <w:rFonts w:ascii="Times New Roman" w:hAnsi="Times New Roman"/>
          <w:sz w:val="24"/>
          <w:szCs w:val="24"/>
        </w:rPr>
        <w:t>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2.4.1.3049-13 Санитарно-эпидемиологические требования к устройству, содержанию и организации режима работы в дошкольных организациях";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 МАДОУ № 14 «Юбилейный»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 Примерной Основной общеобразовательной программой дошкольного образования «От рождения до школы» (</w:t>
      </w:r>
      <w:proofErr w:type="spellStart"/>
      <w:r w:rsidRPr="00034226">
        <w:rPr>
          <w:rFonts w:ascii="Times New Roman" w:hAnsi="Times New Roman"/>
          <w:sz w:val="24"/>
          <w:szCs w:val="24"/>
        </w:rPr>
        <w:t>Н.Е.Веракса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Т.С.Комарова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М.А.Васильева</w:t>
      </w:r>
      <w:proofErr w:type="spellEnd"/>
      <w:r w:rsidRPr="00034226">
        <w:rPr>
          <w:rFonts w:ascii="Times New Roman" w:hAnsi="Times New Roman"/>
          <w:sz w:val="24"/>
          <w:szCs w:val="24"/>
        </w:rPr>
        <w:t>);</w:t>
      </w:r>
      <w:r>
        <w:rPr>
          <w:rFonts w:ascii="Times New Roman" w:hAnsi="Times New Roman"/>
          <w:sz w:val="24"/>
          <w:szCs w:val="24"/>
        </w:rPr>
        <w:t xml:space="preserve"> 2014 г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МА</w:t>
      </w:r>
      <w:r w:rsidRPr="00034226">
        <w:rPr>
          <w:rFonts w:ascii="Times New Roman" w:hAnsi="Times New Roman"/>
          <w:sz w:val="24"/>
          <w:szCs w:val="24"/>
        </w:rPr>
        <w:t>ДОУ № 14 «Юбилейный» является нормативным актом, устанавливающим перечень образовательных областей и объем учебного времени, отводимого на непрерывную образовательную деятельность.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структуре Учебного плана выделена инвариантная (обязательная) часть. Обязательная часть Учебного плана обеспечивает выполнение обязательной части основной общеобразовательной программы Учреждения и реализуется через непосредственно образовательную деятельность.</w:t>
      </w:r>
    </w:p>
    <w:p w:rsidR="00BE637D" w:rsidRPr="00F929AC" w:rsidRDefault="00BE637D" w:rsidP="00A37A47">
      <w:pPr>
        <w:spacing w:after="0" w:line="240" w:lineRule="auto"/>
        <w:jc w:val="both"/>
        <w:rPr>
          <w:rFonts w:cs="Calibri"/>
          <w:color w:val="000000"/>
        </w:rPr>
      </w:pPr>
      <w:r w:rsidRPr="00034226">
        <w:rPr>
          <w:rFonts w:ascii="Times New Roman" w:hAnsi="Times New Roman"/>
          <w:sz w:val="24"/>
          <w:szCs w:val="24"/>
        </w:rPr>
        <w:t>В обязательной части определен объем времени, отведенный на непрерывную непосредственно образовательную деятельность по образовательным областям, определенным в приказе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Приказ Министерства образования и науки Российской федерации «17» октября 2013г. № 1155 Федеральный  государственный образовательный стандарт дошкольного образования</w:t>
      </w:r>
      <w:r>
        <w:rPr>
          <w:rFonts w:ascii="Times New Roman" w:hAnsi="Times New Roman"/>
          <w:color w:val="000000"/>
          <w:sz w:val="28"/>
        </w:rPr>
        <w:t>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 Обязательная часть направлена на обеспечение итоговых и промежуточных результатов освоения детьми основной общеобразовательной программы дошкольного, обозначенных в пункте 3.5 данного приказа.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Вариативная часть представлена региональным компонентом и реализуется в разных формах  совместной  деятельности с детьми: в процессе режимных моментов, сюжетно-ролевых играх, беседах, прогулках, экскурсиях, наблюдениях.   Объем непрерывной непосредственной образовательной деятельности в течение недели определен в соответствии с </w:t>
      </w:r>
      <w:proofErr w:type="spellStart"/>
      <w:r w:rsidRPr="00034226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 – </w:t>
      </w:r>
      <w:r w:rsidRPr="00034226">
        <w:rPr>
          <w:rFonts w:ascii="Times New Roman" w:hAnsi="Times New Roman"/>
          <w:sz w:val="24"/>
          <w:szCs w:val="24"/>
        </w:rPr>
        <w:lastRenderedPageBreak/>
        <w:t>эпидемиологическими требованиями к устройству, содержанию и организации режима дошкольных образовательных учреждений.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Реализация учебного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учебный план включены четыре направления, обеспечивающие познавательно – речевое, социально – личностное, худож</w:t>
      </w:r>
      <w:r>
        <w:rPr>
          <w:rFonts w:ascii="Times New Roman" w:hAnsi="Times New Roman"/>
          <w:sz w:val="24"/>
          <w:szCs w:val="24"/>
        </w:rPr>
        <w:t>ественно – эстетиче</w:t>
      </w:r>
      <w:r w:rsidRPr="00034226">
        <w:rPr>
          <w:rFonts w:ascii="Times New Roman" w:hAnsi="Times New Roman"/>
          <w:sz w:val="24"/>
          <w:szCs w:val="24"/>
        </w:rPr>
        <w:t>ское и физическое развитие детей.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Каждому направлению соответствуют определенные образовательные области: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Социально-коммуникативное  развитие</w:t>
      </w:r>
      <w:r w:rsidRPr="00034226">
        <w:rPr>
          <w:rFonts w:ascii="Times New Roman" w:hAnsi="Times New Roman"/>
          <w:sz w:val="24"/>
          <w:szCs w:val="24"/>
        </w:rPr>
        <w:t xml:space="preserve"> – «Безопасн</w:t>
      </w:r>
      <w:r>
        <w:rPr>
          <w:rFonts w:ascii="Times New Roman" w:hAnsi="Times New Roman"/>
          <w:sz w:val="24"/>
          <w:szCs w:val="24"/>
        </w:rPr>
        <w:t>ость», « Социализация», «Труд»;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Познавательно</w:t>
      </w:r>
      <w:r>
        <w:rPr>
          <w:rFonts w:ascii="Times New Roman" w:hAnsi="Times New Roman"/>
          <w:sz w:val="24"/>
          <w:szCs w:val="24"/>
        </w:rPr>
        <w:t>е развитие – «Познание», «Коммуникация».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Речевое  развитие</w:t>
      </w:r>
      <w:r w:rsidRPr="00034226">
        <w:rPr>
          <w:rFonts w:ascii="Times New Roman" w:hAnsi="Times New Roman"/>
          <w:sz w:val="24"/>
          <w:szCs w:val="24"/>
        </w:rPr>
        <w:t xml:space="preserve"> – «</w:t>
      </w:r>
      <w:r>
        <w:rPr>
          <w:rFonts w:ascii="Times New Roman" w:hAnsi="Times New Roman"/>
          <w:sz w:val="24"/>
          <w:szCs w:val="24"/>
        </w:rPr>
        <w:t>Развитие речи</w:t>
      </w:r>
      <w:r w:rsidRPr="0003422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 xml:space="preserve">Художественная литература»,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Художественно – эстетическое</w:t>
      </w:r>
      <w:r>
        <w:rPr>
          <w:rFonts w:ascii="Times New Roman" w:hAnsi="Times New Roman"/>
          <w:sz w:val="24"/>
          <w:szCs w:val="24"/>
        </w:rPr>
        <w:t xml:space="preserve"> развитие </w:t>
      </w:r>
      <w:r w:rsidRPr="00034226">
        <w:rPr>
          <w:rFonts w:ascii="Times New Roman" w:hAnsi="Times New Roman"/>
          <w:sz w:val="24"/>
          <w:szCs w:val="24"/>
        </w:rPr>
        <w:t xml:space="preserve"> – «Худож</w:t>
      </w:r>
      <w:r>
        <w:rPr>
          <w:rFonts w:ascii="Times New Roman" w:hAnsi="Times New Roman"/>
          <w:sz w:val="24"/>
          <w:szCs w:val="24"/>
        </w:rPr>
        <w:t>ественное творчество», «Музыка</w:t>
      </w:r>
      <w:r w:rsidRPr="00034226">
        <w:rPr>
          <w:rFonts w:ascii="Times New Roman" w:hAnsi="Times New Roman"/>
          <w:sz w:val="24"/>
          <w:szCs w:val="24"/>
        </w:rPr>
        <w:t>»;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Физическое </w:t>
      </w:r>
      <w:r>
        <w:rPr>
          <w:rFonts w:ascii="Times New Roman" w:hAnsi="Times New Roman"/>
          <w:sz w:val="24"/>
          <w:szCs w:val="24"/>
        </w:rPr>
        <w:t xml:space="preserve">развитие </w:t>
      </w:r>
      <w:r w:rsidRPr="00034226">
        <w:rPr>
          <w:rFonts w:ascii="Times New Roman" w:hAnsi="Times New Roman"/>
          <w:sz w:val="24"/>
          <w:szCs w:val="24"/>
        </w:rPr>
        <w:t>– «Физическая культура», «Здоровье».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Содержание образовательной области «Здоровье» интегрируется с Образовательными областями: «Физическая культура», «Безопасность». «Познание», «Ознакомление с художественной литературой» и игровой деятельностью.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А также реализуется вне занятий (работа проводится во всех возрастных группах) в процессе профилактической и оздоровительной работы. При проведении режимных моментов формируются культурно – гигиенические навыки и привычки. Начальные представления о здоровом образе жизни дети получают во время проведения физкультурных праздников и досугов, спортивных развлечений. Сохранение и укрепление физического и психического здоровья детей обеспечивается за счет сбалансированного режима пребывания в дошкольном учреждении.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Образовательная область «Безопасность» интегрируется в образовательные области «Физическая культура», «Здоровье», «Коммуникация», «Чтение художественной литературы». Реализация задач по изучению данных образовательных областей в старшей и подготовительной к школе группах общеразвивающей и компенсирующей направленностей обеспечивается в процессе проведения познавательных занятий. Содержание образовательной области «Социализация» интегрируется с образовательными областями «Познание», «Коммуникация», «Ознакомление с художественной литературой», «Труд», игровой деятельностью.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Образовательная область «Труд» интегрируется в различных видах деятельности.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Построение образовательного процесса на интегрированной основе обеспечивает решение следующих задач: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-Развитие самоценных форм активности ребенка. Позволяющих самостоятельно приобретать новый опыт взаимодействия с окружающим миром, проявлять себя творчески;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 Формирование основ самосознания и устойчивых ориентаций, гуманного отношения к окружающему миру. На основе приобщения его к общечеловеческим ценностям;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-Совершенствование форм сотрудничества. Способствующих формированию личностных качеств ребенка в разнообразных видах деятельности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34226">
        <w:rPr>
          <w:rFonts w:ascii="Times New Roman" w:hAnsi="Times New Roman"/>
          <w:sz w:val="24"/>
          <w:szCs w:val="24"/>
        </w:rPr>
        <w:t xml:space="preserve">реализации образовательной программы для детей  первой младшей группы (от 2 до 3 лет) планируется не более 10 занятий в неделю (расширение ориентировки и развитие речи, развитие движений, игры со строительным материалом. Игры с дидактическим материалом, музыкальное),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34226">
        <w:rPr>
          <w:rFonts w:ascii="Times New Roman" w:hAnsi="Times New Roman"/>
          <w:sz w:val="24"/>
          <w:szCs w:val="24"/>
        </w:rPr>
        <w:t>продолжительностью не более 8-10 минут. Допускается осуществлять образовательную деятельность в первую и вторую половину дня. В теплое время года всю образовательную деятельность допускается осуществлять на игровой площадке, участке, во время прогулки.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Общая учебная нагрузка (количество занятий в неделю) инвариантной (обязательной) частью плана по всем н</w:t>
      </w:r>
      <w:r>
        <w:rPr>
          <w:rFonts w:ascii="Times New Roman" w:hAnsi="Times New Roman"/>
          <w:sz w:val="24"/>
          <w:szCs w:val="24"/>
        </w:rPr>
        <w:t>аправлениям развития составляет: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младшая группа (от 2 до 3 лет) – 10 занятий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2 младшая группа (от 3 до 4 лет) - 10 занятий;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Средняя группа  (от 4 до 5 лет) – 10 занятий;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Старшая группа  (от 5 до 6 лет) -13 занятий;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Подготовительная к школе группа  (от 6 до 7 лет) -14 занятий;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lastRenderedPageBreak/>
        <w:t>Максимально допустимое количество занятий в неделю в первой половине дня в младшей, средней, старшей группах не превышает 2-х занятий (максимально допустимый объем образовательной нагрузки в первой половине дня в младшей, средней группах не превышает 30 и 40 минут соответственно; в старшей – 45 минут)), в подготовительной к школе группе – 3-х  занятий (1.5 часа).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Продолжительность занятий для детей: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младшая группа (от 2 до 3 лет)- 10 мин.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2 младшая группа (от 3 до 4 лет) – 10   мин.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Средняя группа (от 4 до 5 лет) – не более 20 мин.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Старшая группа (от 5 до 6 лет) – не более 25 мин.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Подготовительная к школе группа (от 6 до 7 лет) – не более 30 мин.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середине занятий проводится физкультминутка. Перерыв между занятиями – не менее 10 минут.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При выборе методик образования предпочтение отдается развивающим методикам, способствующим формированию познавательной, социальной сферы развития детей.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Непрерывная непосредственная образовательная деятельность с воспитанниками, в основе которых доминирует игровая деятельность, в зависимости от программного содержания проводится подгруппами, фронтально, индивидуально.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Игровые занятия, требующие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утомления детей указанные игровые занятия сочетаются с деятельностью эстетически-оздоровительного цикла.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Учебный </w:t>
      </w:r>
      <w:r>
        <w:rPr>
          <w:rFonts w:ascii="Times New Roman" w:hAnsi="Times New Roman"/>
          <w:sz w:val="24"/>
          <w:szCs w:val="24"/>
        </w:rPr>
        <w:t>план рассчитан с 02.09.2015</w:t>
      </w:r>
      <w:r w:rsidRPr="00034226">
        <w:rPr>
          <w:rFonts w:ascii="Times New Roman" w:hAnsi="Times New Roman"/>
          <w:sz w:val="24"/>
          <w:szCs w:val="24"/>
        </w:rPr>
        <w:t xml:space="preserve"> г. п</w:t>
      </w:r>
      <w:r>
        <w:rPr>
          <w:rFonts w:ascii="Times New Roman" w:hAnsi="Times New Roman"/>
          <w:sz w:val="24"/>
          <w:szCs w:val="24"/>
        </w:rPr>
        <w:t>о 30.05.2016</w:t>
      </w:r>
      <w:r w:rsidRPr="00034226">
        <w:rPr>
          <w:rFonts w:ascii="Times New Roman" w:hAnsi="Times New Roman"/>
          <w:sz w:val="24"/>
          <w:szCs w:val="24"/>
        </w:rPr>
        <w:t xml:space="preserve"> г., согласно расписанию непосредственно образовательной деятельности (занятий). Расписание является приложением к учебному плану.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Режим работы М</w:t>
      </w:r>
      <w:r>
        <w:rPr>
          <w:rFonts w:ascii="Times New Roman" w:hAnsi="Times New Roman"/>
          <w:sz w:val="24"/>
          <w:szCs w:val="24"/>
        </w:rPr>
        <w:t>А</w:t>
      </w:r>
      <w:r w:rsidRPr="00034226">
        <w:rPr>
          <w:rFonts w:ascii="Times New Roman" w:hAnsi="Times New Roman"/>
          <w:sz w:val="24"/>
          <w:szCs w:val="24"/>
        </w:rPr>
        <w:t>ДОУ № 14 «Юбилейный» - пятидневная рабочая неделя с двумя выходными: суббота, воскресенье. Общее количество образовательных недель для групп общеразвивающей направленности составляет 36 недель. Из них 5 недель - вариативные формы организации детской деятельности: период адаптации, период педагогического обследования (мониторинг детского развития), творческие недели (каникулы). Проводимая система мониторинга не приводит к увеличению нагрузки на детей, т.к. осуществляется в процессе непосредственно образовательной, игровой деятельности, повседневной жизни ребенка в детском саду, путем наблюдений и бесед.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течение учебного года  для детей организуются каникулы: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(творческие недели) 2 раза в год: декабрь, март, во время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 которых,  образовательная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деятельность организуется только в процессе режимных моментов. В этот период для детей предусмотрены спортивные и подвижные игры, спортивные праздники, экскурсии, увеличение продолжительности прогулок.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 01.06. по 31.08 организуются летние каникулы, во время которых проводятся развлечения, праздники, экскурсии, занятия художественно – эстетического и оздоровительного цикла, а также увеличивается продолжительность прогулок.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Содержание работы по учебному плану – ориентировано на разностороннее развитие дошкольников с учетом их возрастных и индивидуальных особенностей по основным направлениям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34226">
        <w:rPr>
          <w:rFonts w:ascii="Times New Roman" w:hAnsi="Times New Roman"/>
          <w:sz w:val="24"/>
          <w:szCs w:val="24"/>
        </w:rPr>
        <w:t xml:space="preserve"> Задачи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>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Основные задачи: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1.Охрана и укрепление физического и психического здоровья детей, воспитание привычки здорового образа жизни;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2.Эмоциональное благополучие каждого ребенка;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lastRenderedPageBreak/>
        <w:t>3.Интеллектуальное развитие ребенка;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4.Создание условий для развития личности ребенка, его творческих способностей;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приобщение детей к общечеловеческим ценностям;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5.Взаимодействие с семьей для обеспечения полноценного развития ребенка;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6.Оптимальная нагрузка на ребенка с целью защиты его от переутомления;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Структура учебного плана соответствует примерной основной общеобразовательной программе дошкольного образования «От рождения до школы» под редакцией Н.Е.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422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.  Для детей  с ОВЗ учебный план построен дополнительно в соответствии с «Программой логопедической работы по преодолению общего недоразвития речи у детей» </w:t>
      </w:r>
      <w:proofErr w:type="spellStart"/>
      <w:r w:rsidRPr="00034226">
        <w:rPr>
          <w:rFonts w:ascii="Times New Roman" w:hAnsi="Times New Roman"/>
          <w:sz w:val="24"/>
          <w:szCs w:val="24"/>
        </w:rPr>
        <w:t>Т.Б.Филичева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Г.В.Чиркина</w:t>
      </w:r>
      <w:proofErr w:type="spellEnd"/>
      <w:r w:rsidRPr="00034226">
        <w:rPr>
          <w:rFonts w:ascii="Times New Roman" w:hAnsi="Times New Roman"/>
          <w:sz w:val="24"/>
          <w:szCs w:val="24"/>
        </w:rPr>
        <w:t>;  и в соответствии с «Коррекционной программой с детьми ОВЗ»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 методическими рекомендациями </w:t>
      </w:r>
      <w:proofErr w:type="spellStart"/>
      <w:r w:rsidRPr="00034226">
        <w:rPr>
          <w:rFonts w:ascii="Times New Roman" w:hAnsi="Times New Roman"/>
          <w:sz w:val="24"/>
          <w:szCs w:val="24"/>
        </w:rPr>
        <w:t>Т.Филичевой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Г.В.Чиркиной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 «Подготовка детей к школе детей с ОНР в условиях специализированного детского сада»;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  рабочей программой учителя-логопеда М</w:t>
      </w:r>
      <w:r>
        <w:rPr>
          <w:rFonts w:ascii="Times New Roman" w:hAnsi="Times New Roman"/>
          <w:sz w:val="24"/>
          <w:szCs w:val="24"/>
        </w:rPr>
        <w:t>А</w:t>
      </w:r>
      <w:r w:rsidRPr="00034226">
        <w:rPr>
          <w:rFonts w:ascii="Times New Roman" w:hAnsi="Times New Roman"/>
          <w:sz w:val="24"/>
          <w:szCs w:val="24"/>
        </w:rPr>
        <w:t xml:space="preserve">ДОУ № 14 «Юбилейный»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 коррекционно-развивающей программой </w:t>
      </w:r>
      <w:r>
        <w:rPr>
          <w:rFonts w:ascii="Times New Roman" w:hAnsi="Times New Roman"/>
          <w:sz w:val="24"/>
          <w:szCs w:val="24"/>
        </w:rPr>
        <w:t xml:space="preserve"> педагога-психолога МА</w:t>
      </w:r>
      <w:r w:rsidRPr="00034226">
        <w:rPr>
          <w:rFonts w:ascii="Times New Roman" w:hAnsi="Times New Roman"/>
          <w:sz w:val="24"/>
          <w:szCs w:val="24"/>
        </w:rPr>
        <w:t>ДОУ №14 «Юбилейный»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Предметное наполнение учебного плана осуществляется в соответствии со структурой.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Примерный перечень основных видов организованной образовательной деятельности (наименования в соответствие с примерной основной общеобразовательной программой дошкольного образования «От рождения до школы» под редакцией </w:t>
      </w:r>
      <w:proofErr w:type="spellStart"/>
      <w:r w:rsidRPr="00034226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; с «Программой логопедической работы по преодолению общего недоразвития речи у детей» </w:t>
      </w:r>
      <w:proofErr w:type="spellStart"/>
      <w:r w:rsidRPr="00034226">
        <w:rPr>
          <w:rFonts w:ascii="Times New Roman" w:hAnsi="Times New Roman"/>
          <w:sz w:val="24"/>
          <w:szCs w:val="24"/>
        </w:rPr>
        <w:t>Т.Б.Филичевой</w:t>
      </w:r>
      <w:proofErr w:type="spellEnd"/>
      <w:r w:rsidRPr="000342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4226">
        <w:rPr>
          <w:rFonts w:ascii="Times New Roman" w:hAnsi="Times New Roman"/>
          <w:sz w:val="24"/>
          <w:szCs w:val="24"/>
        </w:rPr>
        <w:t>Г.В.Чиркиной</w:t>
      </w:r>
      <w:proofErr w:type="spellEnd"/>
      <w:r w:rsidRPr="00034226">
        <w:rPr>
          <w:rFonts w:ascii="Times New Roman" w:hAnsi="Times New Roman"/>
          <w:sz w:val="24"/>
          <w:szCs w:val="24"/>
        </w:rPr>
        <w:t>):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Физическая культура. Игровые занятия проводятся воспитателем по 2 часа в неделю с детьми 3-7 лет. Третье занятие проводится во время прогулки в виде подвижных игр, игровых упражнений (при условии благоприятных метеорологических показателей, отсутствия у детей медицинских противопоказаний).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-Познание (Формирование начальных представлений о здоровом образе жизни). Игровые занятия проводятся воспитателем 1 раз в месяц с детьми 5-7 лет.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-Познание (Познавательно-исследовательская и продуктивная деятельность. Формирование целостной картины мира. Формирование элементарных математических представлений.). Игровые занятия проводятся воспитателем с детьми 3-7 лет.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 Коммуникация. Чтение художественной литературы. Игровые занятия проводятся воспитателем с детьми 3-7 лет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 Художественное творчество. Рисование. Игровые занятия проводятся воспитателем с детьми 3-7 лет.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-Художественное творчество. Лепка. Игровые занятия проводятся воспитателем с детьми 3-7 лет.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-Художественное творчество. Аппликация. Игровые занятия проводятся воспитателем с детьми 4-7 лет.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-Музыка. Игровые занятия проводятся в помещении детского сада музыкальным руководителем по 2 часа в неделю с детьми 3-7 лет.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Образовательная коррекционная деятельность проводится учителем – логопедом и педагогом-психологом.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Реализация компонента ДОУ (региональный компонент) осуществляется в процессе  совместной деятельности  с детьми  - педагоги групп с детьми 3-7 лет.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 xml:space="preserve">Педагогическая оценка уровня детского развития, отслеживание результатов освоения образовательной программы детьми групп общеразвивающей направленности проходит в процессе совместной образовательной деятельности взрослого и ребенка (непосредственно образовательной деятельности, образовательной деятельности, осуществляемой в ходе режимных моментов) и самостоятельной образовательной деятельности воспитанников – в течение 2 недель в сентябре. 2х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>недель в апреле.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Обследование речевого развития, педагогическая оценка уровня детского развития, отслеживание результатов освоения образовательной программы детьми проводится учителем – логопедом, педагогом-психологом  в течение 3 – х  недель в сентябре,  2- х недель в апреле.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lastRenderedPageBreak/>
        <w:t>Нагрузка на одного ребёнка также соответствует санитарно-эпидемиологическим правилам и нормативам.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В М</w:t>
      </w:r>
      <w:r>
        <w:rPr>
          <w:rFonts w:ascii="Times New Roman" w:hAnsi="Times New Roman"/>
          <w:sz w:val="24"/>
          <w:szCs w:val="24"/>
        </w:rPr>
        <w:t>А</w:t>
      </w:r>
      <w:r w:rsidRPr="00034226">
        <w:rPr>
          <w:rFonts w:ascii="Times New Roman" w:hAnsi="Times New Roman"/>
          <w:sz w:val="24"/>
          <w:szCs w:val="24"/>
        </w:rPr>
        <w:t>ДОУ  № 14 «Юбилейный» – 12 групп,  из них: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– первая  младшая  группа </w:t>
      </w:r>
      <w:r w:rsidRPr="00034226">
        <w:rPr>
          <w:rFonts w:ascii="Times New Roman" w:hAnsi="Times New Roman"/>
          <w:sz w:val="24"/>
          <w:szCs w:val="24"/>
        </w:rPr>
        <w:t xml:space="preserve"> (3 год жизни);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034226">
        <w:rPr>
          <w:rFonts w:ascii="Times New Roman" w:hAnsi="Times New Roman"/>
          <w:sz w:val="24"/>
          <w:szCs w:val="24"/>
        </w:rPr>
        <w:t>– вторых  младших  группы (4 год жизни);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 </w:t>
      </w:r>
      <w:r w:rsidRPr="00034226">
        <w:rPr>
          <w:rFonts w:ascii="Times New Roman" w:hAnsi="Times New Roman"/>
          <w:sz w:val="24"/>
          <w:szCs w:val="24"/>
        </w:rPr>
        <w:t xml:space="preserve"> – средних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 группы (5 год жизни); 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Pr="00034226">
        <w:rPr>
          <w:rFonts w:ascii="Times New Roman" w:hAnsi="Times New Roman"/>
          <w:sz w:val="24"/>
          <w:szCs w:val="24"/>
        </w:rPr>
        <w:t>– старших  группы (6 год жизни);</w:t>
      </w:r>
    </w:p>
    <w:p w:rsidR="00BE637D" w:rsidRPr="00034226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03422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подготовительных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226">
        <w:rPr>
          <w:rFonts w:ascii="Times New Roman" w:hAnsi="Times New Roman"/>
          <w:sz w:val="24"/>
          <w:szCs w:val="24"/>
        </w:rPr>
        <w:t xml:space="preserve"> группы  (7 год жизни). 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226">
        <w:rPr>
          <w:rFonts w:ascii="Times New Roman" w:hAnsi="Times New Roman"/>
          <w:sz w:val="24"/>
          <w:szCs w:val="24"/>
        </w:rPr>
        <w:t>Учебный план М</w:t>
      </w:r>
      <w:r>
        <w:rPr>
          <w:rFonts w:ascii="Times New Roman" w:hAnsi="Times New Roman"/>
          <w:sz w:val="24"/>
          <w:szCs w:val="24"/>
        </w:rPr>
        <w:t>А</w:t>
      </w:r>
      <w:r w:rsidRPr="00034226">
        <w:rPr>
          <w:rFonts w:ascii="Times New Roman" w:hAnsi="Times New Roman"/>
          <w:sz w:val="24"/>
          <w:szCs w:val="24"/>
        </w:rPr>
        <w:t xml:space="preserve">ДОУ № 14 «Юбилейный» является средством реализации базовых стратегических ориентиров образовательного учреждения; координирует содержание образования и планирования предметного наполнения; учитывает нагрузку детей; обеспечивает преемственность в обучении и воспитании; служит основанием для планирования соответствующего ему научно-методического обеспечения </w:t>
      </w:r>
      <w:proofErr w:type="spellStart"/>
      <w:r w:rsidRPr="0003422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34226">
        <w:rPr>
          <w:rFonts w:ascii="Times New Roman" w:hAnsi="Times New Roman"/>
          <w:sz w:val="24"/>
          <w:szCs w:val="24"/>
        </w:rPr>
        <w:t>-образовательного процесса для разработки учебных рабочих программ.</w:t>
      </w:r>
    </w:p>
    <w:p w:rsidR="00BE637D" w:rsidRPr="00F64FAD" w:rsidRDefault="002D78BA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436E6">
        <w:rPr>
          <w:rFonts w:ascii="Times New Roman" w:hAnsi="Times New Roman"/>
          <w:sz w:val="24"/>
          <w:szCs w:val="24"/>
        </w:rPr>
        <w:t xml:space="preserve">     </w:t>
      </w:r>
      <w:r w:rsidR="00BE637D">
        <w:rPr>
          <w:rFonts w:ascii="Times New Roman" w:hAnsi="Times New Roman"/>
          <w:sz w:val="24"/>
          <w:szCs w:val="24"/>
        </w:rPr>
        <w:t xml:space="preserve"> </w:t>
      </w:r>
      <w:r w:rsidR="00BE637D" w:rsidRPr="00F64FAD">
        <w:rPr>
          <w:rFonts w:ascii="Times New Roman" w:hAnsi="Times New Roman"/>
          <w:sz w:val="24"/>
          <w:szCs w:val="24"/>
        </w:rPr>
        <w:t xml:space="preserve">В середине учебного года (февраль) для воспитанников дошкольных групп организуются недельные каникулы, во время которых непрерывная непосредственно образовательная деятельность организуется только эстетически-оздоровительного цикла (музыкальная, спортивная, художественная). 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Летние каникулы: с 1 июня по 31 августа. В летний период непрерывная непосредственно образовательная деятельность  не проводится.  В каникулы организуется совместная деятельность детей и воспитателей, самостоятельная деятельность детей, другие мероприятия, направленные на физическое и художественно-эстетическое, познавательное развитие детей, проводимые  в форме тематических развлечений, музыкально-театрализованных  представлений, спортивных и подвижных игр, спортивных праздников, экскурсии и др., увеличивается продолжительность прогулки.</w:t>
      </w:r>
    </w:p>
    <w:p w:rsidR="00BE637D" w:rsidRPr="00890A90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период адаптации к условиям детского сада, дети освобождаются от специально организованной деятельности, основой познавательной, творческой деятельности ребенка в этот период является игровая деятельность. Обучению новому материалу впоследствии ведется индивидуально или подгруппами.</w:t>
      </w:r>
    </w:p>
    <w:p w:rsidR="00BE637D" w:rsidRPr="00956DD5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56DD5">
        <w:rPr>
          <w:rFonts w:ascii="Times New Roman" w:hAnsi="Times New Roman"/>
          <w:sz w:val="24"/>
          <w:szCs w:val="24"/>
        </w:rPr>
        <w:t xml:space="preserve">Модель организации </w:t>
      </w:r>
      <w:proofErr w:type="spellStart"/>
      <w:r w:rsidRPr="00956DD5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956DD5">
        <w:rPr>
          <w:rFonts w:ascii="Times New Roman" w:hAnsi="Times New Roman"/>
          <w:sz w:val="24"/>
          <w:szCs w:val="24"/>
        </w:rPr>
        <w:t xml:space="preserve">- образовательного процесса    в детском саду на день </w:t>
      </w:r>
    </w:p>
    <w:p w:rsidR="00BE637D" w:rsidRPr="00890A90" w:rsidRDefault="00BE637D" w:rsidP="00A37A4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64FAD">
        <w:rPr>
          <w:rFonts w:ascii="Times New Roman" w:hAnsi="Times New Roman"/>
          <w:i/>
          <w:sz w:val="24"/>
          <w:szCs w:val="24"/>
        </w:rPr>
        <w:t>младший дошкольный возраст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2058"/>
        <w:gridCol w:w="3960"/>
        <w:gridCol w:w="3348"/>
      </w:tblGrid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Прием детей на воздухе в теплое время года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Гигиенические процедуры 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FAD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F64FAD">
              <w:rPr>
                <w:rFonts w:ascii="Times New Roman" w:hAnsi="Times New Roman"/>
                <w:sz w:val="24"/>
                <w:szCs w:val="24"/>
              </w:rPr>
              <w:t xml:space="preserve"> на занятиях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досуги, игры, развлечения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ритмической гимнастикой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Познавательное развитие, речевое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Экскурсии по территории </w:t>
            </w: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ДОУ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на экологической тропе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Занятия, игры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Утро радостных встреч (понедельник)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Беседы 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F64FAD">
              <w:rPr>
                <w:rFonts w:ascii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Экскурсии в природу 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</w:t>
            </w:r>
            <w:r w:rsidRPr="00F64FAD">
              <w:rPr>
                <w:rFonts w:ascii="Times New Roman" w:hAnsi="Times New Roman"/>
                <w:sz w:val="24"/>
                <w:szCs w:val="24"/>
              </w:rPr>
              <w:t xml:space="preserve"> досуги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BE637D" w:rsidRPr="00F64FAD" w:rsidRDefault="00BE637D" w:rsidP="00593E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t>Старший дошкольный возраст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2058"/>
        <w:gridCol w:w="3960"/>
        <w:gridCol w:w="3348"/>
      </w:tblGrid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Прием детей на воздухе в теплое время года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Гигиенические процедуры 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FAD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F64FAD">
              <w:rPr>
                <w:rFonts w:ascii="Times New Roman" w:hAnsi="Times New Roman"/>
                <w:sz w:val="24"/>
                <w:szCs w:val="24"/>
              </w:rPr>
              <w:t xml:space="preserve"> на занятиях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досуги, игры, развлечения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ритмической гимнастикой</w:t>
            </w:r>
          </w:p>
          <w:p w:rsidR="00BE637D" w:rsidRPr="00F64FAD" w:rsidRDefault="00BE637D" w:rsidP="00A37A4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  <w:p w:rsidR="00BE637D" w:rsidRPr="00F64FAD" w:rsidRDefault="00BE637D" w:rsidP="00A37A4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развитие, 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познавательного цикла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Беседы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на экологической тропе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Посещение библиотек (по плану)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Занятия, игры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Интеллектуальные досуги</w:t>
            </w:r>
          </w:p>
          <w:p w:rsidR="00BE637D" w:rsidRPr="00F64FAD" w:rsidRDefault="00BE637D" w:rsidP="00A37A4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по интересам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Утро радостных встреч (понедельник)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Воспитание в процессе хозяйственно-бытового труда и труда в природе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Беседы 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Игры с ряженьем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бщение младших и старших детей </w:t>
            </w:r>
            <w:r w:rsidRPr="00F64FAD">
              <w:rPr>
                <w:rFonts w:ascii="Times New Roman" w:hAnsi="Times New Roman"/>
                <w:sz w:val="24"/>
                <w:szCs w:val="24"/>
              </w:rPr>
              <w:t xml:space="preserve"> совместные игры, спектакли, дни дарения</w:t>
            </w:r>
          </w:p>
          <w:p w:rsidR="00BE637D" w:rsidRPr="00F64FAD" w:rsidRDefault="00BE637D" w:rsidP="00A37A4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</w:tr>
      <w:tr w:rsidR="00BE637D" w:rsidRPr="00F64FAD" w:rsidTr="007D493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Экскурсии в природу 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</w:t>
            </w:r>
            <w:r w:rsidRPr="00F64FAD">
              <w:rPr>
                <w:rFonts w:ascii="Times New Roman" w:hAnsi="Times New Roman"/>
                <w:sz w:val="24"/>
                <w:szCs w:val="24"/>
              </w:rPr>
              <w:t xml:space="preserve"> досуги</w:t>
            </w:r>
          </w:p>
          <w:p w:rsidR="00BE637D" w:rsidRPr="00F64FAD" w:rsidRDefault="00BE637D" w:rsidP="00A37A4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ab/>
        <w:t xml:space="preserve"> В системе физического воспитания в ДОУ используются следующие организационные формы двигательной деятельности:</w:t>
      </w:r>
    </w:p>
    <w:p w:rsidR="00BE637D" w:rsidRPr="00F64FAD" w:rsidRDefault="00BE637D" w:rsidP="00A37A4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Утренняя гимнастика;</w:t>
      </w:r>
    </w:p>
    <w:p w:rsidR="00BE637D" w:rsidRPr="00F64FAD" w:rsidRDefault="00BE637D" w:rsidP="00A37A4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Физкультурные занятия;</w:t>
      </w:r>
    </w:p>
    <w:p w:rsidR="00BE637D" w:rsidRPr="00F64FAD" w:rsidRDefault="00BE637D" w:rsidP="00A37A4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Дозированная ходьба, прогулка;</w:t>
      </w:r>
    </w:p>
    <w:p w:rsidR="00BE637D" w:rsidRPr="00F64FAD" w:rsidRDefault="00BE637D" w:rsidP="00A37A4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Закаливающие процедуры;</w:t>
      </w:r>
    </w:p>
    <w:p w:rsidR="00BE637D" w:rsidRPr="00F64FAD" w:rsidRDefault="00BE637D" w:rsidP="00A37A4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Гимнастика после дневного сна;</w:t>
      </w:r>
    </w:p>
    <w:p w:rsidR="00BE637D" w:rsidRPr="00F64FAD" w:rsidRDefault="00BE637D" w:rsidP="00A37A4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Подвижные, спортивные игры, спортивные праздники, развлечения</w:t>
      </w:r>
    </w:p>
    <w:p w:rsidR="00BE637D" w:rsidRPr="00890A90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Результаты обследований рассматриваются на Педагогических советах, где обсуждаются основные направления программы, выстроенные на основе диагностики здоровья и физического развития.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t xml:space="preserve"> Климатические особенности осуществления образовательного процесса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Холодный период года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2484"/>
        <w:gridCol w:w="2484"/>
      </w:tblGrid>
      <w:tr w:rsidR="00BE637D" w:rsidRPr="00F64FAD" w:rsidTr="007D493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Старший возраст</w:t>
            </w:r>
          </w:p>
        </w:tc>
      </w:tr>
      <w:tr w:rsidR="00BE637D" w:rsidRPr="00F64FAD" w:rsidTr="007D493B">
        <w:trPr>
          <w:trHeight w:val="3236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 в помещении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занятия на свежем воздухе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Прогулки в 1 половину дня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в кружках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Культурно-досуговая деятельность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Прогулки во 2 пол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овине </w:t>
            </w:r>
            <w:r w:rsidRPr="00F64FAD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Не допускаются прогулки детей при температуре ниже 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-   15градусов и скорости ветра не более 15 м/с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Не допускаются прогулки детей при температуре ниже 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- 20градусов и скорости ветра не более 15 м/с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Теплый период года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2484"/>
        <w:gridCol w:w="2484"/>
      </w:tblGrid>
      <w:tr w:rsidR="00BE637D" w:rsidRPr="00F64FAD" w:rsidTr="007D493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Старший возраст</w:t>
            </w:r>
          </w:p>
        </w:tc>
      </w:tr>
      <w:tr w:rsidR="00BE637D" w:rsidRPr="00F64FAD" w:rsidTr="007D493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Утренний прием на участках ДОУ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Утренняя гимнастика на воздухе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Физкультурные занятия на свежем воздухе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Прогулки в 1 половину дня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Занятия в кружках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Культурно-досуговая деятельность</w:t>
            </w:r>
          </w:p>
          <w:p w:rsidR="00BE637D" w:rsidRPr="00F64FAD" w:rsidRDefault="00BE637D" w:rsidP="00A37A4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Прогулки во 2 половину дня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Преемственность между дошкольным и начальным звеньями рассматривается на современном этапе как одно из условий непрерывного образования ребенка. В целях продуктивного изучения проблем непрерывности и преемственности образования дошкольного и младшего школьного возраста исследователи выделяют целевой, содержательный, технологический, психологический, управленческий, структурно-организационный аспекты.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Решение задач достигается через создание непрерывных комплексных программ дошкольного и начального образования. В совместной работе детского сада и школы реализуется концепция преемственности в интеллектуальном развитии детей, которая является ведущим компонентом школьной готовности.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Внедряемая система осуществляется следующим образом:</w:t>
      </w:r>
    </w:p>
    <w:p w:rsidR="00BE637D" w:rsidRPr="00F64FAD" w:rsidRDefault="00BE637D" w:rsidP="00A37A4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Обобщение и систематизация результатов методической работы проходит на совместных заседаниях методических объединений. Через семинары, встречи, открытые просмотры занятий, уроков отслеживается преемственность в методах и приемах познавательно-речевого и интеллектуального развития дошкольников и младших школьников, апробируются современные познавательные технологии.</w:t>
      </w:r>
    </w:p>
    <w:p w:rsidR="00BE637D" w:rsidRPr="00F64FAD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Система обеспечивает участие специалистов двух отделений, (учителя не ждут хорошо подготовленных «абитуриентов», а являются заинтересованными подготовке дошкольников к школьному обучению).</w:t>
      </w:r>
    </w:p>
    <w:p w:rsidR="00BE637D" w:rsidRPr="00F64FAD" w:rsidRDefault="00BE637D" w:rsidP="00A37A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              Ежегодно составляется совместный план работы ДОУ и школы, куда включаются мероприятия организационной работы: шефская помощь, целевые экскурсии. На базе детского сада и школы </w:t>
      </w:r>
      <w:r>
        <w:rPr>
          <w:rFonts w:ascii="Times New Roman" w:hAnsi="Times New Roman"/>
          <w:sz w:val="24"/>
          <w:szCs w:val="24"/>
        </w:rPr>
        <w:t xml:space="preserve">МАОУ СОШ №  23 </w:t>
      </w:r>
      <w:r w:rsidRPr="00F64FAD">
        <w:rPr>
          <w:rFonts w:ascii="Times New Roman" w:hAnsi="Times New Roman"/>
          <w:sz w:val="24"/>
          <w:szCs w:val="24"/>
        </w:rPr>
        <w:t xml:space="preserve">организуются совместные праздники, тематические встречи и развлечения дошкольников и школьников (спортивные соревнования, театральные постановки, конкурсы рисунков и т.д.). 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соответствии с принципами «ответственности участия» в работе участвуют специалисты и родители будущих первоклассников, которым дается возможность обсудить актуальные вопросы подготовки к школе на групповых и общих родительских собраниях. Кроме того, с родителями проводятся педагогические чтения, анкетирование по выявлению позиции родителей по вопросам подготовки детей к школе. На групповых стендах представляется информационно-консультативный материал, готовятся памятки.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lastRenderedPageBreak/>
        <w:t>Приоритетным направлением в деятельности детского сада остается организация взаимодействия с семьями воспитанников. Сотрудничество строится с учетом того, что социализация ребенка осуществляется, прежде всего в семье, которая является основным проводником знаний, ценностей, отношений. Решение этой задачи коллектив детского сада видит в поиске и внедрении новых, современных форм сотрудничества.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t>Система работы ДОУ с семьей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52"/>
        <w:gridCol w:w="1626"/>
        <w:gridCol w:w="1626"/>
        <w:gridCol w:w="3257"/>
      </w:tblGrid>
      <w:tr w:rsidR="00BE637D" w:rsidRPr="00F64FAD" w:rsidTr="0085065E">
        <w:trPr>
          <w:trHeight w:val="2932"/>
        </w:trPr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Принципы работы с родителями</w:t>
            </w:r>
          </w:p>
          <w:p w:rsidR="00BE637D" w:rsidRPr="00F64FAD" w:rsidRDefault="00BE637D" w:rsidP="00A37A4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Целенаправленность, систематичность, плановость</w:t>
            </w:r>
          </w:p>
          <w:p w:rsidR="00BE637D" w:rsidRPr="00F64FAD" w:rsidRDefault="00BE637D" w:rsidP="00A37A4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Дифференцированный подход с учетом много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FAD">
              <w:rPr>
                <w:rFonts w:ascii="Times New Roman" w:hAnsi="Times New Roman"/>
                <w:sz w:val="24"/>
                <w:szCs w:val="24"/>
              </w:rPr>
              <w:t>аспектной специфики каждой семьи</w:t>
            </w:r>
          </w:p>
          <w:p w:rsidR="00BE637D" w:rsidRPr="00F64FAD" w:rsidRDefault="00BE637D" w:rsidP="00A37A4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Возрастной характер работы с родителями</w:t>
            </w:r>
          </w:p>
          <w:p w:rsidR="00BE637D" w:rsidRPr="00F64FAD" w:rsidRDefault="00BE637D" w:rsidP="00A37A4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Доброжелательность</w:t>
            </w:r>
          </w:p>
          <w:p w:rsidR="00BE637D" w:rsidRPr="00F64FAD" w:rsidRDefault="00BE637D" w:rsidP="00A37A4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Открытость </w:t>
            </w:r>
          </w:p>
        </w:tc>
        <w:tc>
          <w:tcPr>
            <w:tcW w:w="4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Методы изучения семьи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Наблюдение за ребенком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Посещение семьи ребенка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Обследование семьи с помощью проективных методик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Беседа с ребенком</w:t>
            </w:r>
          </w:p>
          <w:p w:rsidR="00BE637D" w:rsidRPr="00F64FAD" w:rsidRDefault="00BE637D" w:rsidP="00A37A47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</w:tc>
      </w:tr>
      <w:tr w:rsidR="00BE637D" w:rsidRPr="00F64FAD" w:rsidTr="0085065E">
        <w:tc>
          <w:tcPr>
            <w:tcW w:w="9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FAD">
              <w:rPr>
                <w:rFonts w:ascii="Times New Roman" w:hAnsi="Times New Roman"/>
                <w:b/>
                <w:sz w:val="24"/>
                <w:szCs w:val="24"/>
              </w:rPr>
              <w:t>Формы работы с родителями</w:t>
            </w:r>
          </w:p>
        </w:tc>
      </w:tr>
      <w:tr w:rsidR="00BE637D" w:rsidRPr="00F64FAD" w:rsidTr="00F710D7">
        <w:trPr>
          <w:trHeight w:val="709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Общие, групповые, индивидуальные</w:t>
            </w:r>
          </w:p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Педагогические консультации, беседы, семинары, тренинги, конференци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710D7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Совместное проведение занятий, досугов</w:t>
            </w:r>
          </w:p>
        </w:tc>
      </w:tr>
      <w:tr w:rsidR="00BE637D" w:rsidRPr="00F64FAD" w:rsidTr="0085065E"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Устный журнал</w:t>
            </w:r>
          </w:p>
        </w:tc>
        <w:tc>
          <w:tcPr>
            <w:tcW w:w="4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</w:tr>
      <w:tr w:rsidR="00BE637D" w:rsidRPr="00F64FAD" w:rsidTr="0085065E"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4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Педагогические чтения по плану</w:t>
            </w:r>
          </w:p>
        </w:tc>
      </w:tr>
      <w:tr w:rsidR="00BE637D" w:rsidRPr="00F64FAD" w:rsidTr="0085065E"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Информационные корзины</w:t>
            </w:r>
          </w:p>
        </w:tc>
        <w:tc>
          <w:tcPr>
            <w:tcW w:w="4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Информационные письма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t>Традиции детского сада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5397"/>
        <w:gridCol w:w="4431"/>
      </w:tblGrid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Турпоходы в лес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3 раза в год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«Утро радостных встреч»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День рождения группы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Встречи с ветеранами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Недели Здоровья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Встречи с интересными людьми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Чествование Памятных дат связанных с историей города, России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Юбилеи детского сада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Через 5 лет</w:t>
            </w:r>
          </w:p>
        </w:tc>
      </w:tr>
      <w:tr w:rsidR="00BE637D" w:rsidRPr="00F64FAD" w:rsidTr="007D493B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Поздравление педагогов и сотрудников ко дню дошкольного работника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FAD">
              <w:rPr>
                <w:rFonts w:ascii="Times New Roman" w:hAnsi="Times New Roman"/>
                <w:sz w:val="24"/>
                <w:szCs w:val="24"/>
              </w:rPr>
              <w:t>27 сентября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b/>
          <w:i/>
          <w:sz w:val="24"/>
          <w:szCs w:val="24"/>
        </w:rPr>
        <w:t>3. Условия осуществления образовательного процесса</w:t>
      </w:r>
    </w:p>
    <w:p w:rsidR="00BE637D" w:rsidRPr="00F64FAD" w:rsidRDefault="00BE637D" w:rsidP="00A37A47">
      <w:pPr>
        <w:pStyle w:val="a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>Состояние материально-технической базы ДОУ соответствует педагогическим требованиям, современному уровню образования и санитарным нормам. В детском саду имеется медицинский</w:t>
      </w:r>
      <w:r>
        <w:rPr>
          <w:sz w:val="24"/>
          <w:szCs w:val="24"/>
        </w:rPr>
        <w:t xml:space="preserve"> кабинет .</w:t>
      </w:r>
    </w:p>
    <w:p w:rsidR="00BE637D" w:rsidRPr="00F64FAD" w:rsidRDefault="00BE637D" w:rsidP="00A37A47">
      <w:pPr>
        <w:pStyle w:val="a5"/>
        <w:ind w:left="7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>В детском саду имеется необходимое оборудование для проведения антропометрических обследований. В группах укомплектованы аптечки для оказания первой медицинской помощи. Вакцины для прививок хранятся в специальном холодильнике.</w:t>
      </w:r>
    </w:p>
    <w:p w:rsidR="00BE637D" w:rsidRPr="00F64FAD" w:rsidRDefault="00BE637D" w:rsidP="00A37A47">
      <w:pPr>
        <w:pStyle w:val="a5"/>
        <w:ind w:left="75" w:firstLine="360"/>
        <w:jc w:val="both"/>
        <w:rPr>
          <w:sz w:val="24"/>
          <w:szCs w:val="24"/>
        </w:rPr>
      </w:pPr>
      <w:r w:rsidRPr="00F64FAD">
        <w:rPr>
          <w:sz w:val="24"/>
          <w:szCs w:val="24"/>
        </w:rPr>
        <w:t xml:space="preserve">        Условия ДОУ позволяют физически развивать детей, способствуют охране и укреплению их здоровья. Функционирует физкультурный зал, совмещенный с музыкальным. Группы пополняются игровым оборудованием. В каждой группе создан спортивный уголок с необходимым оборудованием и пособиями для проведения корригирующих упражнений, развития двигательной активности. На территории детского сада имеется спортивная </w:t>
      </w:r>
      <w:r>
        <w:rPr>
          <w:sz w:val="24"/>
          <w:szCs w:val="24"/>
        </w:rPr>
        <w:t>площадка.</w:t>
      </w:r>
    </w:p>
    <w:p w:rsidR="00BE637D" w:rsidRPr="00F64FAD" w:rsidRDefault="00BE637D" w:rsidP="00A37A47">
      <w:pPr>
        <w:pStyle w:val="a5"/>
        <w:ind w:left="75" w:firstLine="360"/>
        <w:jc w:val="both"/>
        <w:rPr>
          <w:sz w:val="24"/>
          <w:szCs w:val="24"/>
        </w:rPr>
      </w:pPr>
      <w:r w:rsidRPr="00F64FAD">
        <w:rPr>
          <w:sz w:val="24"/>
          <w:szCs w:val="24"/>
        </w:rPr>
        <w:lastRenderedPageBreak/>
        <w:t>Все базисные компоненты развивающей предметной среды детства включают оптимальные условия для полноценного физического, эстетического, познавательного и социального развития детей.</w:t>
      </w:r>
    </w:p>
    <w:p w:rsidR="00BE637D" w:rsidRPr="00F64FAD" w:rsidRDefault="00BE637D" w:rsidP="00A37A47">
      <w:pPr>
        <w:pStyle w:val="a5"/>
        <w:ind w:left="7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 xml:space="preserve"> </w:t>
      </w:r>
      <w:r w:rsidRPr="00F64FAD">
        <w:rPr>
          <w:sz w:val="24"/>
          <w:szCs w:val="24"/>
        </w:rPr>
        <w:tab/>
        <w:t xml:space="preserve">  ДОУ обеспечивает необходимый уровень музыкально - эстетического развития детей. В распоряжении музыкального руководителя имеется два пианино, в зале находятся: музыкальный центр, </w:t>
      </w:r>
      <w:r>
        <w:rPr>
          <w:sz w:val="24"/>
          <w:szCs w:val="24"/>
        </w:rPr>
        <w:t>магнитофон</w:t>
      </w:r>
      <w:r w:rsidRPr="00F64FAD">
        <w:rPr>
          <w:sz w:val="24"/>
          <w:szCs w:val="24"/>
        </w:rPr>
        <w:t xml:space="preserve">, разнообразные музыкальные инструменты для детской деятельности, дидактические пособия.  </w:t>
      </w:r>
    </w:p>
    <w:p w:rsidR="00BE637D" w:rsidRPr="00F64FAD" w:rsidRDefault="00BE637D" w:rsidP="00A37A47">
      <w:pPr>
        <w:pStyle w:val="a5"/>
        <w:ind w:left="7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 xml:space="preserve">          Особое место отводится разработке содержания простр</w:t>
      </w:r>
      <w:r>
        <w:rPr>
          <w:sz w:val="24"/>
          <w:szCs w:val="24"/>
        </w:rPr>
        <w:t>анственно-предметной среды ДОУ</w:t>
      </w:r>
      <w:r w:rsidRPr="00F64FAD">
        <w:rPr>
          <w:sz w:val="24"/>
          <w:szCs w:val="24"/>
        </w:rPr>
        <w:t xml:space="preserve"> Групповая предметно – пространственная среда организована с учетом возрастных особенностей детей.  В учреждении создана разнообразная предметно-развивающая среда, которая успешно стимулирует поисковую активность маленького ребенка, побуждает к действенному познанию мира предметов и явлений, а также человеческих отношений и самого себя.</w:t>
      </w:r>
    </w:p>
    <w:p w:rsidR="002D78BA" w:rsidRDefault="00BE637D" w:rsidP="002D78BA">
      <w:pPr>
        <w:pStyle w:val="a5"/>
        <w:ind w:left="7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 xml:space="preserve">            В целом, материально-техническая база ДОУ позволяет организовать </w:t>
      </w:r>
      <w:proofErr w:type="spellStart"/>
      <w:r w:rsidRPr="00F64FAD">
        <w:rPr>
          <w:sz w:val="24"/>
          <w:szCs w:val="24"/>
        </w:rPr>
        <w:t>воспитательно</w:t>
      </w:r>
      <w:proofErr w:type="spellEnd"/>
      <w:r w:rsidRPr="00F64FAD">
        <w:rPr>
          <w:sz w:val="24"/>
          <w:szCs w:val="24"/>
        </w:rPr>
        <w:t>–образовательный процесс на должном уровне, обеспечивая всестороннее развитие и эмоциональное благополучие детей дошкольного возраста. Педагогический коллектив находится в поиске, стремится соответст</w:t>
      </w:r>
      <w:r w:rsidR="002D78BA">
        <w:rPr>
          <w:sz w:val="24"/>
          <w:szCs w:val="24"/>
        </w:rPr>
        <w:t>вовать современным требованиям.</w:t>
      </w:r>
    </w:p>
    <w:p w:rsidR="00BE637D" w:rsidRPr="00F64FAD" w:rsidRDefault="00BE637D" w:rsidP="002D78BA">
      <w:pPr>
        <w:pStyle w:val="a5"/>
        <w:ind w:left="75"/>
        <w:jc w:val="both"/>
        <w:rPr>
          <w:sz w:val="24"/>
          <w:szCs w:val="24"/>
        </w:rPr>
      </w:pPr>
      <w:r w:rsidRPr="00F64FAD">
        <w:rPr>
          <w:sz w:val="24"/>
          <w:szCs w:val="24"/>
        </w:rPr>
        <w:t xml:space="preserve">Помещение и участки детского сада соответствуют государственным санитарно-эпидемиологическим требованиям к устройству правилам и нормативам работы ДОУ СанПиНа </w:t>
      </w:r>
      <w:r>
        <w:rPr>
          <w:sz w:val="24"/>
          <w:szCs w:val="24"/>
        </w:rPr>
        <w:t>2.4.1. 3049-13</w:t>
      </w:r>
      <w:r>
        <w:t xml:space="preserve">. </w:t>
      </w:r>
      <w:r w:rsidRPr="00F64FAD">
        <w:rPr>
          <w:sz w:val="24"/>
          <w:szCs w:val="24"/>
        </w:rPr>
        <w:t xml:space="preserve">нормам и правилам противопожарного режима.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цветники. Групповые помещения обеспечены мебелью и игровым оборудованием в достаточном количестве. Развивающая среда детского сада организована с учетом интересов детей и отвечает их возрастным особенностям. Учебно-методическая оснащенность детского сада позволяет педагогам проводить </w:t>
      </w:r>
      <w:proofErr w:type="spellStart"/>
      <w:r w:rsidRPr="00F64FAD">
        <w:rPr>
          <w:sz w:val="24"/>
          <w:szCs w:val="24"/>
        </w:rPr>
        <w:t>воспитательно</w:t>
      </w:r>
      <w:proofErr w:type="spellEnd"/>
      <w:r w:rsidRPr="00F64FAD">
        <w:rPr>
          <w:sz w:val="24"/>
          <w:szCs w:val="24"/>
        </w:rPr>
        <w:t xml:space="preserve">-образовательный процесс на достаточно хорошем уровне. Детский сад располагает учебно-методической литературой для реализации основной </w:t>
      </w:r>
      <w:r>
        <w:rPr>
          <w:sz w:val="24"/>
          <w:szCs w:val="24"/>
        </w:rPr>
        <w:t xml:space="preserve">программы «От рождения до школы» </w:t>
      </w:r>
      <w:r w:rsidRPr="00F64FAD">
        <w:rPr>
          <w:sz w:val="24"/>
          <w:szCs w:val="24"/>
        </w:rPr>
        <w:t xml:space="preserve">программы под редакцией </w:t>
      </w:r>
      <w:r>
        <w:rPr>
          <w:sz w:val="24"/>
          <w:szCs w:val="24"/>
        </w:rPr>
        <w:t xml:space="preserve"> Н.Е. </w:t>
      </w:r>
      <w:proofErr w:type="spellStart"/>
      <w:r>
        <w:rPr>
          <w:sz w:val="24"/>
          <w:szCs w:val="24"/>
        </w:rPr>
        <w:t>Веракса</w:t>
      </w:r>
      <w:proofErr w:type="spellEnd"/>
      <w:r>
        <w:rPr>
          <w:sz w:val="24"/>
          <w:szCs w:val="24"/>
        </w:rPr>
        <w:t xml:space="preserve">, </w:t>
      </w:r>
      <w:r w:rsidRPr="00F64FAD">
        <w:rPr>
          <w:sz w:val="24"/>
          <w:szCs w:val="24"/>
        </w:rPr>
        <w:t>М.А. Васильевой» в соответствии с ФГОС</w:t>
      </w:r>
      <w:r>
        <w:rPr>
          <w:sz w:val="24"/>
          <w:szCs w:val="24"/>
        </w:rPr>
        <w:t xml:space="preserve"> ДО </w:t>
      </w:r>
      <w:r w:rsidRPr="00F64FAD">
        <w:rPr>
          <w:sz w:val="24"/>
          <w:szCs w:val="24"/>
        </w:rPr>
        <w:t>по следующим направлениям развития ребенка (образовательным областям)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Социально-коммуникативное развитие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Познавательное развитие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Речевое развитие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Художественно-эстетическое развитие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Физическое развитие</w:t>
      </w:r>
    </w:p>
    <w:p w:rsidR="002D78BA" w:rsidRDefault="00BE637D" w:rsidP="002D78BA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Имеется достаточно литературы по организац</w:t>
      </w:r>
      <w:r w:rsidR="002D78BA">
        <w:rPr>
          <w:rFonts w:ascii="Times New Roman" w:hAnsi="Times New Roman"/>
          <w:sz w:val="24"/>
          <w:szCs w:val="24"/>
        </w:rPr>
        <w:t>ии взаимодействия с родителями.</w:t>
      </w:r>
    </w:p>
    <w:p w:rsidR="00BE637D" w:rsidRDefault="00BE637D" w:rsidP="002D78BA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b/>
          <w:bCs/>
          <w:i/>
          <w:iCs/>
          <w:sz w:val="24"/>
          <w:szCs w:val="24"/>
        </w:rPr>
        <w:t xml:space="preserve">Организация питания </w:t>
      </w:r>
      <w:r w:rsidRPr="00F64FAD">
        <w:rPr>
          <w:rFonts w:ascii="Times New Roman" w:hAnsi="Times New Roman"/>
          <w:i/>
          <w:iCs/>
          <w:sz w:val="24"/>
          <w:szCs w:val="24"/>
        </w:rPr>
        <w:t xml:space="preserve">в </w:t>
      </w:r>
      <w:r w:rsidRPr="00F64FAD">
        <w:rPr>
          <w:rFonts w:ascii="Times New Roman" w:hAnsi="Times New Roman"/>
          <w:b/>
          <w:bCs/>
          <w:i/>
          <w:iCs/>
          <w:sz w:val="24"/>
          <w:szCs w:val="24"/>
        </w:rPr>
        <w:t>детском саду</w:t>
      </w:r>
      <w:r w:rsidRPr="00F64FAD">
        <w:rPr>
          <w:rFonts w:ascii="Times New Roman" w:hAnsi="Times New Roman"/>
          <w:sz w:val="24"/>
          <w:szCs w:val="24"/>
        </w:rPr>
        <w:t xml:space="preserve">  </w:t>
      </w:r>
    </w:p>
    <w:p w:rsidR="00BE637D" w:rsidRPr="0055060F" w:rsidRDefault="00BE637D" w:rsidP="00A37A47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55060F">
        <w:rPr>
          <w:rFonts w:ascii="Times New Roman" w:hAnsi="Times New Roman"/>
          <w:sz w:val="24"/>
          <w:szCs w:val="24"/>
        </w:rPr>
        <w:t xml:space="preserve">Питание детей организовано в групповых комнатах согласно СанПиНа,  3 -х разовое, для всех детей Поставки продуктов питания организованы на  договорной основе. Пищеблок оборудован соответствующими СанПиНа цехами, штатами и  необходимым технологическим оборудованием. Основой организации питания детей в ДОУ является соблюдение рекомендуемых наборов продуктов и рационов питания, позволяющих удовлетворить физиологические потребности дошкольников в основных пищевых веществах и обеспечить их необходимой калорийностью. В ДОУ соблюдается рецептура и технология приготовления блюд, оставляется суточная проба готовой продукции, выполняются нормы вложения сырья, вкусовое качество приготовленных блюд соответствует требованиям. </w:t>
      </w:r>
    </w:p>
    <w:p w:rsidR="002D78BA" w:rsidRDefault="00BE637D" w:rsidP="002D78BA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pacing w:val="-1"/>
          <w:sz w:val="24"/>
          <w:szCs w:val="24"/>
        </w:rPr>
        <w:t xml:space="preserve">Организация питания в детском саду сочетается с правильным питанием ребенка в семье. С этой </w:t>
      </w:r>
      <w:r w:rsidRPr="00F64FAD">
        <w:rPr>
          <w:rFonts w:ascii="Times New Roman" w:hAnsi="Times New Roman"/>
          <w:sz w:val="24"/>
          <w:szCs w:val="24"/>
        </w:rPr>
        <w:t xml:space="preserve">целью педагоги информируют родителей о продуктах и блюдах, которые ребенок получает в </w:t>
      </w:r>
      <w:r w:rsidRPr="00F64FAD">
        <w:rPr>
          <w:rFonts w:ascii="Times New Roman" w:hAnsi="Times New Roman"/>
          <w:spacing w:val="-1"/>
          <w:sz w:val="24"/>
          <w:szCs w:val="24"/>
        </w:rPr>
        <w:t xml:space="preserve">течение дня в детском саду, вывешивая ежедневное меню детей, предлагаются рекомендации по </w:t>
      </w:r>
      <w:r w:rsidR="002D78BA">
        <w:rPr>
          <w:rFonts w:ascii="Times New Roman" w:hAnsi="Times New Roman"/>
          <w:sz w:val="24"/>
          <w:szCs w:val="24"/>
        </w:rPr>
        <w:t>составу домашних ужинов.</w:t>
      </w:r>
    </w:p>
    <w:p w:rsidR="00BE637D" w:rsidRPr="002D78BA" w:rsidRDefault="00BE637D" w:rsidP="002D78BA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Важнейшим условием правильной организации питания детей является строгое соблюдение </w:t>
      </w:r>
      <w:r w:rsidRPr="00F64FAD">
        <w:rPr>
          <w:rFonts w:ascii="Times New Roman" w:hAnsi="Times New Roman"/>
          <w:spacing w:val="-1"/>
          <w:sz w:val="24"/>
          <w:szCs w:val="24"/>
        </w:rPr>
        <w:t>санитарно-гигиенических требований к пищеблоку и процессу приготовления и хранения пищи.</w:t>
      </w:r>
    </w:p>
    <w:p w:rsidR="00BE637D" w:rsidRDefault="00BE637D" w:rsidP="00A37A4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</w:t>
      </w:r>
      <w:r w:rsidRPr="00F64FAD">
        <w:rPr>
          <w:rFonts w:ascii="Times New Roman" w:hAnsi="Times New Roman"/>
          <w:sz w:val="24"/>
          <w:szCs w:val="24"/>
        </w:rPr>
        <w:lastRenderedPageBreak/>
        <w:t xml:space="preserve">продуктов, правил личной гигиены. Результатом является отсутствие зафиксированных случаев отравления и </w:t>
      </w:r>
      <w:r>
        <w:rPr>
          <w:rFonts w:ascii="Times New Roman" w:hAnsi="Times New Roman"/>
          <w:sz w:val="24"/>
          <w:szCs w:val="24"/>
        </w:rPr>
        <w:t>заболевания детей в течение 2014</w:t>
      </w:r>
      <w:r w:rsidRPr="00F64FAD">
        <w:rPr>
          <w:rFonts w:ascii="Times New Roman" w:hAnsi="Times New Roman"/>
          <w:sz w:val="24"/>
          <w:szCs w:val="24"/>
        </w:rPr>
        <w:t xml:space="preserve"> года.</w:t>
      </w:r>
    </w:p>
    <w:p w:rsidR="00BE637D" w:rsidRPr="00F64FAD" w:rsidRDefault="00BE637D" w:rsidP="00A37A4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правильной организации питания детей большое значение имеет создание благоприятной и эмоциональной и окружающей обстановке в группе. Группы обеспечены соответствующей посудой, удобными столами. Блюда подаются детям не слишком горячими, но и не холодными. Воспитатели приучают детей к чистоте и опрятности при приеме пищи.</w:t>
      </w:r>
    </w:p>
    <w:p w:rsidR="00BE637D" w:rsidRPr="00F710D7" w:rsidRDefault="00BE637D" w:rsidP="00A37A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В ДОУ выполняются </w:t>
      </w:r>
      <w:r w:rsidRPr="00F64FAD">
        <w:rPr>
          <w:rFonts w:ascii="Times New Roman" w:hAnsi="Times New Roman"/>
          <w:b/>
          <w:sz w:val="24"/>
          <w:szCs w:val="24"/>
        </w:rPr>
        <w:t>принципы рационального здорового питания</w:t>
      </w:r>
      <w:r w:rsidRPr="00F64FAD">
        <w:rPr>
          <w:rFonts w:ascii="Times New Roman" w:hAnsi="Times New Roman"/>
          <w:sz w:val="24"/>
          <w:szCs w:val="24"/>
        </w:rPr>
        <w:t xml:space="preserve"> детей:  регулярность, полноценность, разнообразие путем соблюдения режима питания, норм потребления продуктов, гигиена питания и индивидуального подхода к детям во время приема пищи. Такой подход к детскому питанию позволяет добиваться хорошей прибавки в весе у ослабленных детей, улучшения их физического развития, повышения иммунологической защиты детского организма.</w:t>
      </w:r>
    </w:p>
    <w:p w:rsidR="00BE637D" w:rsidRDefault="00BE637D" w:rsidP="00A37A4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3.Кадровое обеспечение </w:t>
      </w:r>
    </w:p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</w:rPr>
      </w:pPr>
      <w:r>
        <w:rPr>
          <w:rStyle w:val="af"/>
          <w:color w:val="373737"/>
          <w:bdr w:val="none" w:sz="0" w:space="0" w:color="auto" w:frame="1"/>
        </w:rPr>
        <w:t>Характеристика педагогического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4"/>
        <w:gridCol w:w="2102"/>
        <w:gridCol w:w="1907"/>
        <w:gridCol w:w="1908"/>
        <w:gridCol w:w="2155"/>
      </w:tblGrid>
      <w:tr w:rsidR="00BE637D" w:rsidTr="00B51FC4">
        <w:tc>
          <w:tcPr>
            <w:tcW w:w="3184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Общее количество</w:t>
            </w:r>
          </w:p>
        </w:tc>
        <w:tc>
          <w:tcPr>
            <w:tcW w:w="3184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воспитатель</w:t>
            </w:r>
          </w:p>
        </w:tc>
        <w:tc>
          <w:tcPr>
            <w:tcW w:w="3184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Учитель-логопед</w:t>
            </w:r>
          </w:p>
        </w:tc>
        <w:tc>
          <w:tcPr>
            <w:tcW w:w="3184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   Педагог-психолог                        </w:t>
            </w:r>
          </w:p>
        </w:tc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  <w:r>
              <w:t>Музыкальный руководитель</w:t>
            </w:r>
          </w:p>
        </w:tc>
      </w:tr>
      <w:tr w:rsidR="00BE637D" w:rsidTr="00B51FC4"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184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</w:tbl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</w:rPr>
      </w:pPr>
      <w:r>
        <w:rPr>
          <w:rStyle w:val="af"/>
          <w:color w:val="373737"/>
          <w:bdr w:val="none" w:sz="0" w:space="0" w:color="auto" w:frame="1"/>
        </w:rPr>
        <w:t>Образовательный уровень педагогического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8"/>
        <w:gridCol w:w="3469"/>
        <w:gridCol w:w="3469"/>
      </w:tblGrid>
      <w:tr w:rsidR="00BE637D" w:rsidRPr="0055060F" w:rsidTr="00B51FC4">
        <w:trPr>
          <w:trHeight w:val="501"/>
        </w:trPr>
        <w:tc>
          <w:tcPr>
            <w:tcW w:w="5306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Численный состав</w:t>
            </w:r>
          </w:p>
        </w:tc>
        <w:tc>
          <w:tcPr>
            <w:tcW w:w="5307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Высшее, из них – с педагогическим, %</w:t>
            </w:r>
          </w:p>
        </w:tc>
        <w:tc>
          <w:tcPr>
            <w:tcW w:w="5307" w:type="dxa"/>
          </w:tcPr>
          <w:p w:rsidR="00BE637D" w:rsidRPr="0055060F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55060F">
              <w:t>Среднее специальное, из них – с педагогическим,</w:t>
            </w:r>
          </w:p>
        </w:tc>
      </w:tr>
      <w:tr w:rsidR="00BE637D" w:rsidRPr="0055060F" w:rsidTr="00B51FC4">
        <w:tc>
          <w:tcPr>
            <w:tcW w:w="5306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07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5  /26%</w:t>
            </w:r>
          </w:p>
        </w:tc>
        <w:tc>
          <w:tcPr>
            <w:tcW w:w="5307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14 /74%</w:t>
            </w:r>
          </w:p>
        </w:tc>
      </w:tr>
    </w:tbl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</w:rPr>
      </w:pPr>
      <w:r w:rsidRPr="0055060F">
        <w:rPr>
          <w:rStyle w:val="af"/>
          <w:color w:val="373737"/>
          <w:bdr w:val="none" w:sz="0" w:space="0" w:color="auto" w:frame="1"/>
        </w:rPr>
        <w:t>Уровень квалификации педагогического коллектива</w:t>
      </w:r>
    </w:p>
    <w:tbl>
      <w:tblPr>
        <w:tblW w:w="10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2299"/>
        <w:gridCol w:w="2299"/>
        <w:gridCol w:w="3402"/>
      </w:tblGrid>
      <w:tr w:rsidR="00BE637D" w:rsidRPr="0055060F" w:rsidTr="0055060F">
        <w:tc>
          <w:tcPr>
            <w:tcW w:w="2352" w:type="dxa"/>
            <w:vAlign w:val="center"/>
          </w:tcPr>
          <w:p w:rsidR="00BE637D" w:rsidRPr="0055060F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55060F">
              <w:t>Общее количество</w:t>
            </w:r>
          </w:p>
        </w:tc>
        <w:tc>
          <w:tcPr>
            <w:tcW w:w="2299" w:type="dxa"/>
            <w:vAlign w:val="center"/>
          </w:tcPr>
          <w:p w:rsidR="00BE637D" w:rsidRPr="0055060F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55060F">
              <w:t>высшая категория, %</w:t>
            </w:r>
          </w:p>
        </w:tc>
        <w:tc>
          <w:tcPr>
            <w:tcW w:w="2299" w:type="dxa"/>
            <w:vAlign w:val="center"/>
          </w:tcPr>
          <w:p w:rsidR="00BE637D" w:rsidRPr="0055060F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55060F">
              <w:t>1 категория, %</w:t>
            </w:r>
          </w:p>
        </w:tc>
        <w:tc>
          <w:tcPr>
            <w:tcW w:w="3402" w:type="dxa"/>
            <w:vAlign w:val="center"/>
          </w:tcPr>
          <w:p w:rsidR="00BE637D" w:rsidRPr="0055060F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55060F">
              <w:t>Соответствие  занимаемой. должности, %</w:t>
            </w:r>
          </w:p>
        </w:tc>
      </w:tr>
      <w:tr w:rsidR="00BE637D" w:rsidRPr="0055060F" w:rsidTr="0055060F">
        <w:tc>
          <w:tcPr>
            <w:tcW w:w="2352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99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9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16 /84%</w:t>
            </w:r>
          </w:p>
        </w:tc>
        <w:tc>
          <w:tcPr>
            <w:tcW w:w="3402" w:type="dxa"/>
          </w:tcPr>
          <w:p w:rsidR="00BE637D" w:rsidRPr="0055060F" w:rsidRDefault="00BE637D" w:rsidP="00A3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0F">
              <w:rPr>
                <w:rFonts w:ascii="Times New Roman" w:hAnsi="Times New Roman"/>
                <w:sz w:val="24"/>
                <w:szCs w:val="24"/>
              </w:rPr>
              <w:t>3 /16%</w:t>
            </w:r>
          </w:p>
        </w:tc>
      </w:tr>
    </w:tbl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</w:rPr>
      </w:pPr>
      <w:proofErr w:type="spellStart"/>
      <w:r>
        <w:rPr>
          <w:rStyle w:val="af"/>
          <w:color w:val="373737"/>
          <w:bdr w:val="none" w:sz="0" w:space="0" w:color="auto" w:frame="1"/>
        </w:rPr>
        <w:t>Стажевые</w:t>
      </w:r>
      <w:proofErr w:type="spellEnd"/>
      <w:r>
        <w:rPr>
          <w:rStyle w:val="af"/>
          <w:color w:val="373737"/>
          <w:bdr w:val="none" w:sz="0" w:space="0" w:color="auto" w:frame="1"/>
        </w:rPr>
        <w:t xml:space="preserve">  показатели педагогического коллектива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5"/>
        <w:gridCol w:w="1407"/>
        <w:gridCol w:w="1406"/>
        <w:gridCol w:w="1406"/>
        <w:gridCol w:w="1406"/>
        <w:gridCol w:w="1503"/>
        <w:gridCol w:w="1785"/>
      </w:tblGrid>
      <w:tr w:rsidR="00BE637D" w:rsidTr="00FF1A7D">
        <w:tc>
          <w:tcPr>
            <w:tcW w:w="1455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стаж</w:t>
            </w:r>
          </w:p>
        </w:tc>
        <w:tc>
          <w:tcPr>
            <w:tcW w:w="1407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До 3 лет, %</w:t>
            </w:r>
          </w:p>
        </w:tc>
        <w:tc>
          <w:tcPr>
            <w:tcW w:w="1406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3-5 лет, %</w:t>
            </w:r>
          </w:p>
        </w:tc>
        <w:tc>
          <w:tcPr>
            <w:tcW w:w="1406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5-10 лет, %</w:t>
            </w:r>
          </w:p>
        </w:tc>
        <w:tc>
          <w:tcPr>
            <w:tcW w:w="1406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10-15 лет, %</w:t>
            </w:r>
          </w:p>
        </w:tc>
        <w:tc>
          <w:tcPr>
            <w:tcW w:w="1503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15-20 лет, %</w:t>
            </w:r>
          </w:p>
        </w:tc>
        <w:tc>
          <w:tcPr>
            <w:tcW w:w="1785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20 лети более, %</w:t>
            </w:r>
          </w:p>
        </w:tc>
      </w:tr>
      <w:tr w:rsidR="00BE637D" w:rsidTr="00FF1A7D">
        <w:tc>
          <w:tcPr>
            <w:tcW w:w="1455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07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 /5%</w:t>
            </w:r>
          </w:p>
        </w:tc>
        <w:tc>
          <w:tcPr>
            <w:tcW w:w="1406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406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406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6  /31 %</w:t>
            </w:r>
          </w:p>
        </w:tc>
        <w:tc>
          <w:tcPr>
            <w:tcW w:w="1503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4/23%</w:t>
            </w:r>
          </w:p>
        </w:tc>
        <w:tc>
          <w:tcPr>
            <w:tcW w:w="1785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8 /45 %</w:t>
            </w:r>
          </w:p>
        </w:tc>
      </w:tr>
    </w:tbl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</w:rPr>
      </w:pPr>
      <w:r>
        <w:rPr>
          <w:rStyle w:val="af"/>
          <w:color w:val="373737"/>
          <w:bdr w:val="none" w:sz="0" w:space="0" w:color="auto" w:frame="1"/>
        </w:rPr>
        <w:t>Возрастные показатели педагогического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4"/>
        <w:gridCol w:w="2433"/>
        <w:gridCol w:w="2433"/>
        <w:gridCol w:w="1362"/>
      </w:tblGrid>
      <w:tr w:rsidR="00BE637D" w:rsidTr="00FF1A7D">
        <w:tc>
          <w:tcPr>
            <w:tcW w:w="2634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возраст</w:t>
            </w:r>
          </w:p>
        </w:tc>
        <w:tc>
          <w:tcPr>
            <w:tcW w:w="2433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20-30</w:t>
            </w:r>
          </w:p>
        </w:tc>
        <w:tc>
          <w:tcPr>
            <w:tcW w:w="2433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30-55</w:t>
            </w:r>
          </w:p>
        </w:tc>
        <w:tc>
          <w:tcPr>
            <w:tcW w:w="136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Свыше 55</w:t>
            </w:r>
          </w:p>
        </w:tc>
      </w:tr>
      <w:tr w:rsidR="00BE637D" w:rsidTr="00FF1A7D">
        <w:tc>
          <w:tcPr>
            <w:tcW w:w="2634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2433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1362" w:type="dxa"/>
          </w:tcPr>
          <w:p w:rsidR="00BE637D" w:rsidRDefault="00BE637D" w:rsidP="00A37A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</w:tbl>
    <w:p w:rsidR="00BE637D" w:rsidRDefault="00BE637D" w:rsidP="00A37A47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6"/>
        <w:gridCol w:w="5050"/>
      </w:tblGrid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rPr>
                <w:rStyle w:val="af"/>
                <w:bdr w:val="none" w:sz="0" w:space="0" w:color="auto" w:frame="1"/>
              </w:rPr>
              <w:t xml:space="preserve">Критерии </w:t>
            </w:r>
            <w:proofErr w:type="spellStart"/>
            <w:r w:rsidRPr="00B51FC4">
              <w:rPr>
                <w:rStyle w:val="af"/>
                <w:bdr w:val="none" w:sz="0" w:space="0" w:color="auto" w:frame="1"/>
              </w:rPr>
              <w:t>самообследования</w:t>
            </w:r>
            <w:proofErr w:type="spellEnd"/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rPr>
                <w:rStyle w:val="af"/>
                <w:bdr w:val="none" w:sz="0" w:space="0" w:color="auto" w:frame="1"/>
              </w:rPr>
              <w:t xml:space="preserve">Результаты  проведенного  </w:t>
            </w:r>
            <w:proofErr w:type="spellStart"/>
            <w:r>
              <w:rPr>
                <w:rStyle w:val="af"/>
                <w:bdr w:val="none" w:sz="0" w:space="0" w:color="auto" w:frame="1"/>
              </w:rPr>
              <w:t>самообследования</w:t>
            </w:r>
            <w:proofErr w:type="spellEnd"/>
          </w:p>
        </w:tc>
      </w:tr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- </w:t>
            </w:r>
            <w:r w:rsidRPr="00B51FC4">
              <w:t>профессиональный уровень кадров;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-количество педагогических работников, обучающихся в ВУЗах, имеющих учёную степень, учёное звание, государственные и отраслевые награды;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 работа с молодыми специалистами (наличие нормативных и отчетных документов);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 творческие достижения педагогов;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 система работы по повышению квалификации и переподготовке педагогических работников и ее результативность;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-формы повышения профессионального мастерства;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-укомплектованность  ДОУ кадрами;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lastRenderedPageBreak/>
              <w:t>-потребность в кадрах;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-порядок установления заработной платы работников ДОУ;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-документация по аттестации педагогических работников: нормативные документы, копии документов о присвоении категории; записи в трудовых книжках.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rPr>
                <w:rStyle w:val="af"/>
                <w:bdr w:val="none" w:sz="0" w:space="0" w:color="auto" w:frame="1"/>
              </w:rPr>
              <w:t> 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lastRenderedPageBreak/>
              <w:t>Удовлетворительный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0 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0 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Победители и лауреаты конкурсов, фестивалей.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За  2014-2015 год прошли курсовую подготовку  88, 8 % педагогов в объеме 1116 часов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Самообразование, посещение РМО и семинаров, курсовая подготовка.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100%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0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lastRenderedPageBreak/>
              <w:t>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В соответствие с Положением об оплате труда работников муниципальных образовательных учреждений </w:t>
            </w:r>
            <w:proofErr w:type="spellStart"/>
            <w:r>
              <w:t>Сысертского</w:t>
            </w:r>
            <w:proofErr w:type="spellEnd"/>
            <w:r>
              <w:t xml:space="preserve"> городского округа от 30.04.2014  № 991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Прошли аттестацию на I квалификационную категорию 1педагог -(музыкальный руководитель), 2 педагога не имеют категории т. к. стаж работы в ДОУ менее 2 –х  лет, планируется на 2015 -2016 учебный год прохождение аттестации  8 педагогов на  I квалификационную категорию.</w:t>
            </w:r>
          </w:p>
        </w:tc>
      </w:tr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rPr>
                <w:rStyle w:val="af"/>
                <w:bdr w:val="none" w:sz="0" w:space="0" w:color="auto" w:frame="1"/>
              </w:rPr>
              <w:lastRenderedPageBreak/>
              <w:t>Выводы.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Кадровое обеспечение муниципального автономного  дошкольного образовательного учреждения «Детский сад №14  «Юбилейный»               г. Сысерть  Свердловской  области удовлетворительное, педагоги проходят курсовую подготовку и аттестацию в соответствие с новыми требованиями  изложенными в законе  «Об образовании в РФ»  29.12. 2012 года   № 273-ФЗ, 273-ФЗ  к педагогу.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Style w:val="af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 Методическая работа в ДОО.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Для того, чтобы работа педагогических кадров была более эффективной в разных видах деятельности, педагоги систематически повышали деловую квалификацию и педагогическое мастерство:</w:t>
            </w:r>
          </w:p>
          <w:p w:rsidR="00BE637D" w:rsidRPr="00B51FC4" w:rsidRDefault="00BE637D" w:rsidP="00A37A47">
            <w:pPr>
              <w:numPr>
                <w:ilvl w:val="0"/>
                <w:numId w:val="25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участвовали в работе в районных методических объединениях;</w:t>
            </w:r>
          </w:p>
          <w:p w:rsidR="00BE637D" w:rsidRPr="00B51FC4" w:rsidRDefault="00BE637D" w:rsidP="00A37A47">
            <w:pPr>
              <w:spacing w:after="0" w:line="240" w:lineRule="auto"/>
              <w:ind w:left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 xml:space="preserve">  «Формирование основ безопасности дорожного движения у детей в образовательном процессе ДОО»;</w:t>
            </w:r>
          </w:p>
          <w:p w:rsidR="00BE637D" w:rsidRPr="00B51FC4" w:rsidRDefault="00BE637D" w:rsidP="00A37A47">
            <w:pPr>
              <w:numPr>
                <w:ilvl w:val="0"/>
                <w:numId w:val="25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участвовали в конкурсах муниципального уровня:</w:t>
            </w:r>
          </w:p>
          <w:p w:rsidR="00BE637D" w:rsidRPr="00B51FC4" w:rsidRDefault="00BE637D" w:rsidP="00A37A47">
            <w:pPr>
              <w:numPr>
                <w:ilvl w:val="0"/>
                <w:numId w:val="25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 xml:space="preserve">посещали  курсы повышения квалификации  15 педагогов:   (Васильева М.А., Харитонова В.В.,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Горнова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Т.Б.,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Кранкенвартер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С.С., 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Будникова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И.В., Лаврова Е.В., Ветлугина Н.В.,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Кочетова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О.В., Котельникова М.С., Шишкина О.А.,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Горнова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И.Ю. Толмачева Н.В.,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Мухлынина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А.С.,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Колясникова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Л.В.,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Криулина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Т.А.</w:t>
            </w:r>
          </w:p>
          <w:p w:rsidR="00BE637D" w:rsidRPr="00B51FC4" w:rsidRDefault="00BE637D" w:rsidP="00A37A47">
            <w:pPr>
              <w:numPr>
                <w:ilvl w:val="0"/>
                <w:numId w:val="25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занимались самообразованием.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В  2014 – 2015 учебном году наш детский сад участвовал в следующих районных мероприятиях: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конкурс  детского рисунка «Ура, Победа!», где наши  воспитанники  заняли  III место;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конкурс  рисунков «Мои Олимпийские игры», наши воспитанники заняли II места в разных номинациях .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конкурс плакатов по ПДД «Дорожная безопасность глазами взрослых и  детей»;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фестиваль детского художественного творчества  «Маленькие звездочки»;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одержали победу в конкурсе «Мой любимый город!»;</w:t>
            </w:r>
          </w:p>
          <w:p w:rsidR="00BE637D" w:rsidRPr="00B51FC4" w:rsidRDefault="00BE637D" w:rsidP="00A37A47">
            <w:pPr>
              <w:numPr>
                <w:ilvl w:val="0"/>
                <w:numId w:val="26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участвовали в конкурсе «Снежная фантазия»;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rPr>
                <w:rStyle w:val="af"/>
                <w:bdr w:val="none" w:sz="0" w:space="0" w:color="auto" w:frame="1"/>
              </w:rPr>
              <w:t>7. Учебно- методическое, библиотечно-информационное обеспечение</w:t>
            </w:r>
            <w:r w:rsidRPr="00B51FC4">
              <w:t>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 xml:space="preserve">ООП ДО,  примерная  общеобразовательная программа  дошкольного образования «От рождения до школы»  под редакцией Н.Е. </w:t>
            </w:r>
            <w:proofErr w:type="spellStart"/>
            <w:r w:rsidRPr="00B51FC4">
              <w:t>Вераксы</w:t>
            </w:r>
            <w:proofErr w:type="spellEnd"/>
            <w:r w:rsidRPr="00B51FC4">
              <w:t>, Т.С. Комаровой, М.А. Васильевой:  2014 г.</w:t>
            </w:r>
          </w:p>
          <w:p w:rsidR="00BE637D" w:rsidRPr="00B51FC4" w:rsidRDefault="00BE637D" w:rsidP="00A37A47">
            <w:pPr>
              <w:numPr>
                <w:ilvl w:val="0"/>
                <w:numId w:val="27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Социализация, развитие общения, нравственное воспитание реализуется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методическое пособие «Этические беседы с детьми 4-7 лет» Петровой В.И.,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Стульник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Т.Д.,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наглядно-дидактические пособия по УМК «От рождения до школы». </w:t>
            </w:r>
          </w:p>
          <w:p w:rsidR="00BE637D" w:rsidRPr="00B51FC4" w:rsidRDefault="00BE637D" w:rsidP="00A37A47">
            <w:pPr>
              <w:numPr>
                <w:ilvl w:val="0"/>
                <w:numId w:val="27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Самообслуживание, самостоятельность, трудовое воспитание реализуется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методическое пособие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Куцаковой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Л.В. «Трудовое воспитание в детском саду».</w:t>
            </w:r>
          </w:p>
          <w:p w:rsidR="00BE637D" w:rsidRPr="00B51FC4" w:rsidRDefault="00BE637D" w:rsidP="00A37A47">
            <w:pPr>
              <w:numPr>
                <w:ilvl w:val="0"/>
                <w:numId w:val="27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основ безопасности –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методические пособия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К.Ю.Белой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«Формирование основ безопасности у дошкольников», Т.Ф.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Саулиной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«Знакомим дошкольников с правилами дорожного движения»;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наглядно-дидактические пособия (плакаты, дорожные знаки).</w:t>
            </w:r>
          </w:p>
          <w:p w:rsidR="00BE637D" w:rsidRPr="00B51FC4" w:rsidRDefault="00BE637D" w:rsidP="00A37A47">
            <w:pPr>
              <w:numPr>
                <w:ilvl w:val="0"/>
                <w:numId w:val="27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Игровая деятельность –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методические пособия Н.Ф. Губановой «Развитие игровой деятельности».</w:t>
            </w:r>
          </w:p>
          <w:p w:rsidR="00BE637D" w:rsidRPr="00B51FC4" w:rsidRDefault="00BE637D" w:rsidP="00A37A47">
            <w:pPr>
              <w:numPr>
                <w:ilvl w:val="0"/>
                <w:numId w:val="28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деятельности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методические пособия Н.Е.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, А.Н.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«Проектная деятельность дошкольников», Н.Е.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, О.Р.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Галимова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«Познавательно-исследовательская  деятельность дошкольников» 4-7 лет;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 пособиям.</w:t>
            </w:r>
          </w:p>
          <w:p w:rsidR="00BE637D" w:rsidRPr="00B51FC4" w:rsidRDefault="00BE637D" w:rsidP="00A37A47">
            <w:pPr>
              <w:numPr>
                <w:ilvl w:val="0"/>
                <w:numId w:val="29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 Приобщение к социокультурным ценностям –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  методические пособия О.В.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Дыбиной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«Ознакомление с предметным и социальным окружением»;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указанной программе.</w:t>
            </w:r>
          </w:p>
          <w:p w:rsidR="00BE637D" w:rsidRPr="00B51FC4" w:rsidRDefault="00BE637D" w:rsidP="00A37A47">
            <w:pPr>
              <w:numPr>
                <w:ilvl w:val="0"/>
                <w:numId w:val="29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Для развития математических представлений используется: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методические пособия И.А.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Помораевой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, В.А.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Позиной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«ФЭМП»  для детей младшей и средней групп;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в старшей и подготовительной группах - Л.Г.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Петерсон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, Н.П. Холина «Раз — ступенька, два — ступенька» (5-7 лет);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рабочая программа по ОО «Познание» (ФЭМП), по ФГТ.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рабочие тетради   Д.Д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енисовой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Ю.Дорожкина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«Математика для малышей» - для детей младшей и средней групп;</w:t>
            </w:r>
            <w:r w:rsidRPr="00B51FC4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рабочие тетради Л.Г.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Петерсон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, Н.П. Холина  «Раз — ступенька, два — ступенька»  для детей 5-6, 6-7 лет;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 программам.</w:t>
            </w:r>
          </w:p>
          <w:p w:rsidR="00BE637D" w:rsidRPr="002D78BA" w:rsidRDefault="00BE637D" w:rsidP="002D78BA">
            <w:pPr>
              <w:numPr>
                <w:ilvl w:val="0"/>
                <w:numId w:val="29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 Ознакомление с миром природы через: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О.А.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ПР «Экологическое воспитание в детском саду» (от 3до7 лет);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методические пособия О.А.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Соломенниковой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«Ознакомление с природой в детском саду»;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 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 пособиям.</w:t>
            </w:r>
          </w:p>
          <w:p w:rsidR="00BE637D" w:rsidRPr="00B51FC4" w:rsidRDefault="00BE637D" w:rsidP="00A37A47">
            <w:pPr>
              <w:numPr>
                <w:ilvl w:val="0"/>
                <w:numId w:val="30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методические пособия: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 xml:space="preserve">- В.В. </w:t>
            </w:r>
            <w:proofErr w:type="spellStart"/>
            <w:r w:rsidRPr="00B51FC4">
              <w:t>Гербова</w:t>
            </w:r>
            <w:proofErr w:type="spellEnd"/>
            <w:r w:rsidRPr="00B51FC4">
              <w:t xml:space="preserve">   «Коммуникация. Развитие речи и общение детей» (от 3до7 лет);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 xml:space="preserve">- О.С. Ушакова, Н.В. </w:t>
            </w:r>
            <w:proofErr w:type="spellStart"/>
            <w:r w:rsidRPr="00B51FC4">
              <w:t>Гавриш</w:t>
            </w:r>
            <w:proofErr w:type="spellEnd"/>
            <w:r w:rsidRPr="00B51FC4">
              <w:t xml:space="preserve"> «Знакомим дошкольников с художественной литературой»;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 xml:space="preserve">- В.В. </w:t>
            </w:r>
            <w:proofErr w:type="spellStart"/>
            <w:r w:rsidRPr="00B51FC4">
              <w:t>Гербова</w:t>
            </w:r>
            <w:proofErr w:type="spellEnd"/>
            <w:r w:rsidRPr="00B51FC4">
              <w:t xml:space="preserve"> </w:t>
            </w:r>
            <w:proofErr w:type="spellStart"/>
            <w:r w:rsidRPr="00B51FC4">
              <w:t>Пр</w:t>
            </w:r>
            <w:proofErr w:type="spellEnd"/>
            <w:r w:rsidRPr="00B51FC4">
              <w:t xml:space="preserve"> «Приобщение детей к художественной литературе» (от 3до7 лет);</w:t>
            </w:r>
          </w:p>
          <w:p w:rsidR="00BE637D" w:rsidRPr="00B51FC4" w:rsidRDefault="00BE637D" w:rsidP="00A37A47">
            <w:pPr>
              <w:numPr>
                <w:ilvl w:val="0"/>
                <w:numId w:val="31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  программам и пособиям.</w:t>
            </w:r>
          </w:p>
          <w:p w:rsidR="00BE637D" w:rsidRPr="00B51FC4" w:rsidRDefault="00BE637D" w:rsidP="00A37A47">
            <w:pPr>
              <w:numPr>
                <w:ilvl w:val="0"/>
                <w:numId w:val="32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  <w:r w:rsidRPr="00B51FC4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Л.В.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«Конструирование из строительного материала»;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Т.С. Комарова ПР «Изобразительная деятельность в детском саду»;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О.П.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Радынова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«Музыкальные шедевры»,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И.Каплунова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И.Новоскольцева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Программа музыкального воспитания детей дошкольного возраста «Ладушки»;</w:t>
            </w:r>
          </w:p>
          <w:p w:rsidR="00BE637D" w:rsidRPr="00B51FC4" w:rsidRDefault="00BE637D" w:rsidP="00A37A47">
            <w:pPr>
              <w:numPr>
                <w:ilvl w:val="0"/>
                <w:numId w:val="32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рабочие программы: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«Музыка» по ОО «Художественно-эстетическое развитие»;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>- ОО «Познание» и продуктивно-конструктивной деятельности и ручному труду (по ФГОС);</w:t>
            </w:r>
          </w:p>
          <w:p w:rsidR="00BE637D" w:rsidRPr="00B51FC4" w:rsidRDefault="00BE637D" w:rsidP="00A37A47">
            <w:pPr>
              <w:numPr>
                <w:ilvl w:val="0"/>
                <w:numId w:val="32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хрестоматии  для чтения  в детском саду;</w:t>
            </w:r>
          </w:p>
          <w:p w:rsidR="00BE637D" w:rsidRPr="00B51FC4" w:rsidRDefault="00BE637D" w:rsidP="00A37A47">
            <w:pPr>
              <w:numPr>
                <w:ilvl w:val="0"/>
                <w:numId w:val="32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методические пособия: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Л.И.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Пензулаевой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«Физическая культура в детском саду»;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Э.Я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Стапаненковой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«Сборник подвижных игр»;</w:t>
            </w:r>
            <w:r w:rsidRPr="00B51FC4">
              <w:rPr>
                <w:rFonts w:ascii="Times New Roman" w:hAnsi="Times New Roman"/>
                <w:sz w:val="24"/>
                <w:szCs w:val="24"/>
              </w:rPr>
              <w:br/>
              <w:t xml:space="preserve">- Л.И.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«Оздоровительная гимнастика: Комплексы упражнений для детей 3-7 лет».</w:t>
            </w:r>
          </w:p>
          <w:p w:rsidR="00BE637D" w:rsidRPr="00B51FC4" w:rsidRDefault="00BE637D" w:rsidP="00A37A47">
            <w:pPr>
              <w:numPr>
                <w:ilvl w:val="0"/>
                <w:numId w:val="33"/>
              </w:numPr>
              <w:spacing w:after="0" w:line="240" w:lineRule="auto"/>
              <w:ind w:left="8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  программам и пособиям.</w:t>
            </w:r>
          </w:p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нагдядно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>-дидактические пособия по указанным  пособиям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rPr>
                <w:rStyle w:val="af"/>
                <w:bdr w:val="none" w:sz="0" w:space="0" w:color="auto" w:frame="1"/>
              </w:rPr>
              <w:lastRenderedPageBreak/>
              <w:t> 8. Материально- техническое</w:t>
            </w:r>
            <w:r w:rsidRPr="00B51FC4">
              <w:rPr>
                <w:rStyle w:val="apple-converted-space"/>
              </w:rPr>
              <w:t> </w:t>
            </w:r>
            <w:r w:rsidRPr="00B51FC4">
              <w:rPr>
                <w:rStyle w:val="af"/>
                <w:bdr w:val="none" w:sz="0" w:space="0" w:color="auto" w:frame="1"/>
              </w:rPr>
              <w:t> обеспечение</w:t>
            </w:r>
            <w:r w:rsidRPr="00B51FC4">
              <w:t>.</w:t>
            </w:r>
          </w:p>
        </w:tc>
      </w:tr>
      <w:tr w:rsidR="00BE637D" w:rsidTr="00F710D7">
        <w:trPr>
          <w:trHeight w:val="3039"/>
        </w:trPr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8.1.Состояние использование материально-технической базы.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МАДОУ № 14  размещено среди многоэтажной жилой застройки, удалено от магистральных улиц, промышленных и коммунальных предприятий. Имеет самостоятельный земельный участок  3700 м.</w:t>
            </w:r>
            <w:r>
              <w:rPr>
                <w:bdr w:val="none" w:sz="0" w:space="0" w:color="auto" w:frame="1"/>
                <w:vertAlign w:val="superscript"/>
              </w:rPr>
              <w:t>2</w:t>
            </w:r>
            <w:r>
              <w:t xml:space="preserve">, территория которого  ограждена забором высотой 1,5 м. и вдоль него - зелеными насаждениями (деревья и кустарники с ядовитыми плодами отсутствуют). Участок озеленен, на нем выделены зоны:  физкультурно-спортивная, отдыха, хозяйственная. Зона застройки включает в себя основное здание и здание </w:t>
            </w:r>
            <w:proofErr w:type="spellStart"/>
            <w:r>
              <w:t>хозблока</w:t>
            </w:r>
            <w:proofErr w:type="spellEnd"/>
            <w:r>
              <w:t>, на территории отсутствуют постройки, функционально не связанные с образовательным учреждением.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Физкультурно-спортивная зона представлена  площадкой,  оборудована гимнастическими снарядами. Спортивно-игровые площадки имеют травяной покров.                                                                                            Зона прогулочных участков размещается вблизи зеленых насаждений, в отдалении от спортивной и хозяйственной зон. Она включает площадки для подвижных игр и тихого отдыха. Для защиты детей от солнца и осадков  оборудованы веранды, на территориях игровых площадок имеется игровое оборудование.                                                                                         Въезды и входы на участок, проезды, дорожка к хозяйственным постройкам асфальтированы.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Здание учреждения типовое 2-х этажное 1977 года постройки общей площадью 1779, 90 м.</w:t>
            </w:r>
            <w:r>
              <w:rPr>
                <w:bdr w:val="none" w:sz="0" w:space="0" w:color="auto" w:frame="1"/>
                <w:vertAlign w:val="superscript"/>
              </w:rPr>
              <w:t>2</w:t>
            </w:r>
            <w:r>
              <w:t>. Здание учреждения имеет набор помещений: 4 групповые помещения с отдельными спальнями, 8 групп без спален, музыкальный зал, медицинский кабинет, кабинет заведующего, методический кабинет, кабинет учителя-логопеда и педагога- психолога, пищеблок и раздевалки, коридоры,  технические и служебные помещения. Вход в здание оборудован двойным тамбуром. 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Раздевалки размещены на 1 и 2 этаже, оснащены вешалками для одежды и шкафчиками для одежды и обуви детей.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детском саду соблюдается принцип групповой изоляции.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Групповые  помещения включают: рабочую зону с размещенными учебными столами для воспитанников, рабочую зону воспитателя, дополнительное пространство для размещения учебно-наглядных пособий, технических средств обучения, зону для игр и возможной активной деятельности.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lastRenderedPageBreak/>
              <w:t xml:space="preserve"> Четыре спальни оборудованы стационарными кроватями. В остальных  восьми группах раскладушками. Туалетные зоны делятся на умывальную и зону санузлов. В умывальной зоне расположены раковины для детей и шкафчики для индивидуальных полотенец, зоны санузлов разделены перегородками для мальчиков и девочек.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детском саду имеется 4  кабинета – кабинет заведующего, кабинет учителя-логопеда, педагога-психолога, медицинский и методический кабинет. Медицинский кабинет оснащен  необходимым оборудованием в соответствии с  требованиями  санитарных правил.</w:t>
            </w:r>
          </w:p>
        </w:tc>
      </w:tr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8.2.Соблюдение в ДОО мер противопожарной и антитеррористической безопасности.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    Основным нормативно-правовым актом, содержащим положение об обеспечении безопасности участников образовательного процесса, является закон  «Об образовании в РФ»,  который 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пожарная безопасность;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антитеррористическая безопасность;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обеспечение выполнения санитарно-гигиенических требований;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охрана труда.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     МАДОУ  Детский сад  №14 «Юбилейный» в полном объеме обеспечен средствами пожаротушения, соблюдаются требования к содержанию эвакуационных выходов.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соответствии с Федеральным законом и Правилами Пожарной безопасности, на каждом этаже вывешены планы эвакуации людей при пожаре, 2 раза в год  проводятся занятия (плановая эвакуация детей) с сотрудниками по умению правильно действовать при пожаре, а также целевые инструктажи. В здании установлена АПС с выводом сигнала на диспетчерский пульт ПЧ.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МАДОУ № 14  своевременно и полностью выполняются предписания Государственного пожарного надзора.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     Не менее важным направлением является обеспечение комплексной безопасности учреждения, его антитеррористическая защищенность. Кроме того, имеется охранная сигнализация, кнопка   сигнализации (КТС). </w:t>
            </w:r>
          </w:p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Главной целью по охране труда в МАДОУ № </w:t>
            </w:r>
            <w:r>
              <w:lastRenderedPageBreak/>
              <w:t>14 «Юбилейный» 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 Так, к примеру, разработано соглашение по охране труда, осуществляется ежегодная диспансеризация сотрудников.</w:t>
            </w:r>
          </w:p>
        </w:tc>
      </w:tr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lastRenderedPageBreak/>
              <w:t>8.3. Состояние территории ДОУ.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удовлетворительное</w:t>
            </w:r>
          </w:p>
        </w:tc>
      </w:tr>
      <w:tr w:rsidR="00BE637D" w:rsidTr="00B51FC4">
        <w:tc>
          <w:tcPr>
            <w:tcW w:w="7960" w:type="dxa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B51FC4">
              <w:rPr>
                <w:b/>
              </w:rPr>
              <w:t>Выводы.</w:t>
            </w:r>
          </w:p>
        </w:tc>
        <w:tc>
          <w:tcPr>
            <w:tcW w:w="796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Методическая работа ведется в соответствие с годовым и учебными планами ДОУ, планом управления образования программой «От рождения  до школы», планом введения ФГОС ДО.  Идет совершенствование учебно- методического, библиотечно-информационного и материально- технического  обеспечения.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Style w:val="af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9. Медицинское обеспечение ДОО, сохранение и укрепление здоровья воспитанников.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Ведется регламентируемая медицинская документация. В дошкольном учреждении разработана программа «Здоровье»  на ее основе осуществлялся план оздоровительных мероприятий: витаминотерапия, витаминизация третьего блюда, проведение профилактических прививок от гриппа. Данные условия способствовали небольшому снижению заболеваемости ОРЗ и гриппом.</w:t>
            </w:r>
          </w:p>
        </w:tc>
      </w:tr>
      <w:tr w:rsidR="00BE637D" w:rsidTr="00B51FC4">
        <w:trPr>
          <w:trHeight w:val="317"/>
        </w:trPr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</w:t>
            </w:r>
            <w:r w:rsidRPr="00B51FC4">
              <w:rPr>
                <w:rStyle w:val="af"/>
                <w:bdr w:val="none" w:sz="0" w:space="0" w:color="auto" w:frame="1"/>
              </w:rPr>
              <w:t>10. Организация питания.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В детском саду 3 - х разовое питание разработано примерное 10-ти дневное меню, на основе физиологических потребностей в пищевых веществах..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      Для организации питания  детский сад располагает помещениями кухни, кладовой. Пищеблок расположен на 1-ом этаже и имеет отдельный вход для загрузки продуктов, доставка которых производиться в соответствие с заключенными муниципальными контрактами.</w:t>
            </w:r>
          </w:p>
          <w:p w:rsidR="00BE637D" w:rsidRPr="00B51FC4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 w:rsidRPr="00B51FC4">
              <w:t>Хранение продуктов, качество питания соответствует нормам «СанПиН». Принимаемая продукция поступает с необходимой документацией и допустимыми сроками годности.</w:t>
            </w:r>
          </w:p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 xml:space="preserve">Контроль качества питания осуществляют специалисты,  </w:t>
            </w:r>
            <w:proofErr w:type="spellStart"/>
            <w:r w:rsidRPr="00B51FC4">
              <w:rPr>
                <w:rFonts w:ascii="Times New Roman" w:hAnsi="Times New Roman"/>
                <w:sz w:val="24"/>
                <w:szCs w:val="24"/>
              </w:rPr>
              <w:t>бракеражная</w:t>
            </w:r>
            <w:proofErr w:type="spellEnd"/>
            <w:r w:rsidRPr="00B51FC4">
              <w:rPr>
                <w:rFonts w:ascii="Times New Roman" w:hAnsi="Times New Roman"/>
                <w:sz w:val="24"/>
                <w:szCs w:val="24"/>
              </w:rPr>
              <w:t xml:space="preserve"> комиссия   МАДОУ № 14. «Юбилейный»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Style w:val="af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11. Функционирование внутренней системы оценки качества образования.</w:t>
            </w:r>
          </w:p>
        </w:tc>
      </w:tr>
      <w:tr w:rsidR="00BE637D" w:rsidTr="00B51FC4">
        <w:tc>
          <w:tcPr>
            <w:tcW w:w="15920" w:type="dxa"/>
            <w:gridSpan w:val="2"/>
            <w:vAlign w:val="center"/>
          </w:tcPr>
          <w:p w:rsidR="00BE637D" w:rsidRPr="00B51FC4" w:rsidRDefault="00BE637D" w:rsidP="00A37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1FC4">
              <w:rPr>
                <w:rFonts w:ascii="Times New Roman" w:hAnsi="Times New Roman"/>
                <w:sz w:val="24"/>
                <w:szCs w:val="24"/>
              </w:rPr>
              <w:t>Осуществляется 2 раза в год в начале и в конце учебного года мониторинг  уровня освоения ООП (образовательных областей и интегративных качеств воспитанниками).</w:t>
            </w:r>
          </w:p>
        </w:tc>
      </w:tr>
    </w:tbl>
    <w:p w:rsidR="00BE637D" w:rsidRPr="00F710D7" w:rsidRDefault="00BE637D" w:rsidP="00A37A47">
      <w:pPr>
        <w:pStyle w:val="a3"/>
        <w:spacing w:before="0" w:beforeAutospacing="0" w:after="0" w:afterAutospacing="0"/>
        <w:textAlignment w:val="baseline"/>
        <w:rPr>
          <w:color w:val="373737"/>
          <w:sz w:val="22"/>
          <w:szCs w:val="22"/>
        </w:rPr>
      </w:pPr>
      <w:r w:rsidRPr="00B51FC4">
        <w:rPr>
          <w:rStyle w:val="af"/>
          <w:color w:val="373737"/>
          <w:sz w:val="22"/>
          <w:szCs w:val="22"/>
          <w:bdr w:val="none" w:sz="0" w:space="0" w:color="auto" w:frame="1"/>
        </w:rPr>
        <w:t>ПОКАЗАТЕЛИ</w:t>
      </w:r>
      <w:r w:rsidRPr="00B51FC4">
        <w:t xml:space="preserve">     </w:t>
      </w:r>
      <w:r w:rsidRPr="00B51FC4">
        <w:rPr>
          <w:rStyle w:val="af"/>
          <w:color w:val="373737"/>
          <w:sz w:val="22"/>
          <w:szCs w:val="22"/>
          <w:bdr w:val="none" w:sz="0" w:space="0" w:color="auto" w:frame="1"/>
        </w:rPr>
        <w:t>ДЕЯТЕЛЬНОСТИ   ДОШКОЛЬНОЙ ОБРАЗОВАТЕЛЬНОЙ ОРГАНИЗАЦИИ,                                                               ПОДЛЕЖАЩЕЙ САМООБСЛЕДОВАНИЮ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6673"/>
        <w:gridCol w:w="2453"/>
      </w:tblGrid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N п/п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Показатели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Единица измерения</w:t>
            </w:r>
          </w:p>
        </w:tc>
      </w:tr>
      <w:tr w:rsidR="00BE637D" w:rsidTr="00B51FC4">
        <w:tc>
          <w:tcPr>
            <w:tcW w:w="1188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40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  <w:r>
              <w:t>Образовательная деятельность</w:t>
            </w:r>
          </w:p>
        </w:tc>
        <w:tc>
          <w:tcPr>
            <w:tcW w:w="3392" w:type="dxa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230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режиме  полного   дня  (10 часов)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230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режиме кратковременного пребывания (3 - 5 часов)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семейной дошкольной группе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1.1.4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Общая численность воспитанников в возрасте до 3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230 /100%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Численность/удельный вес численности воспитанников в </w:t>
            </w:r>
            <w:r>
              <w:lastRenderedPageBreak/>
              <w:t>общей численности воспитанников, получающих услуги присмотра и ухода: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человек 230 /100%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lastRenderedPageBreak/>
              <w:t>1.4.1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режиме полного дня  (10  часов)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23 0 /10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1.4.2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режиме продленного дня (12 - 14 часов)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1.4.3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 режиме круглосуточного пребывания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1.5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1.5.1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          человек 0 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1.5.2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230 / 100%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1.5.3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По присмотру и уходу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0 / 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1.6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день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1.7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19/ 100%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1.7.1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5 /  26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1.7.2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 /  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1.7.3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14 / 74 %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1.7.4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0 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1.8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1.8.1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Высшая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0 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1.8.2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Первая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17 / 90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1.9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1.9.1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До 5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 1 /  5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1.9.2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Свыше 30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19 / 100 /%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1.10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0 / 0%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 2 / 10    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Численность  /удельный вес численности педагогических и административно-хозяйственных работников, прошедших за последние 5 лет повышение квалификации 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человек 3 /100/%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 xml:space="preserve">Численность  /удельный вес численности педагогических и </w:t>
            </w:r>
            <w:r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человек  3/100  /%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lastRenderedPageBreak/>
              <w:t>1.14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Соотношение "педагогический работник /воспитанник" в дошкольной образовательной организации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человек 19/ 230человек        или 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</w:t>
            </w:r>
          </w:p>
        </w:tc>
        <w:tc>
          <w:tcPr>
            <w:tcW w:w="14732" w:type="dxa"/>
            <w:gridSpan w:val="2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Наличие в образовательной организации следующих педагогических работников: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Музыкального руководителя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af"/>
                <w:bdr w:val="none" w:sz="0" w:space="0" w:color="auto" w:frame="1"/>
              </w:rPr>
              <w:t>да</w:t>
            </w:r>
            <w:r>
              <w:t>/нет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Инструктора по физической культуре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af"/>
                <w:b w:val="0"/>
                <w:bdr w:val="none" w:sz="0" w:space="0" w:color="auto" w:frame="1"/>
              </w:rPr>
              <w:t>да</w:t>
            </w:r>
            <w:r>
              <w:t>/</w:t>
            </w:r>
            <w:r>
              <w:rPr>
                <w:b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Учителя-логопеда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b/>
              </w:rPr>
              <w:t>да/</w:t>
            </w:r>
            <w:r>
              <w:rPr>
                <w:rStyle w:val="af"/>
                <w:b w:val="0"/>
                <w:bdr w:val="none" w:sz="0" w:space="0" w:color="auto" w:frame="1"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1.15.4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Учителя-дефектолога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да/</w:t>
            </w:r>
            <w:r>
              <w:rPr>
                <w:rStyle w:val="af"/>
                <w:bdr w:val="none" w:sz="0" w:space="0" w:color="auto" w:frame="1"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1.15.5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Педагога-психолога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b/>
              </w:rPr>
              <w:t>да</w:t>
            </w:r>
            <w:r>
              <w:rPr>
                <w:rStyle w:val="af"/>
                <w:bdr w:val="none" w:sz="0" w:space="0" w:color="auto" w:frame="1"/>
              </w:rPr>
              <w:t>/</w:t>
            </w:r>
            <w:r>
              <w:rPr>
                <w:rStyle w:val="af"/>
                <w:b w:val="0"/>
                <w:bdr w:val="none" w:sz="0" w:space="0" w:color="auto" w:frame="1"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spacing w:after="0"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Инфраструктура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2.1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3.1 кв. м в расчете на 1-го воспитанника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2.2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301 кв. м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2.3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Наличие физкультурного зала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af"/>
                <w:b w:val="0"/>
                <w:bdr w:val="none" w:sz="0" w:space="0" w:color="auto" w:frame="1"/>
              </w:rPr>
              <w:t>да</w:t>
            </w:r>
            <w:r>
              <w:t>/</w:t>
            </w:r>
            <w:r>
              <w:rPr>
                <w:b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2.4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Наличие музыкального зала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b/>
              </w:rPr>
              <w:t>да/</w:t>
            </w:r>
            <w:r>
              <w:rPr>
                <w:rStyle w:val="af"/>
                <w:b w:val="0"/>
                <w:bdr w:val="none" w:sz="0" w:space="0" w:color="auto" w:frame="1"/>
              </w:rPr>
              <w:t>нет</w:t>
            </w:r>
          </w:p>
        </w:tc>
      </w:tr>
      <w:tr w:rsidR="00BE637D" w:rsidTr="00B51FC4">
        <w:tc>
          <w:tcPr>
            <w:tcW w:w="1188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2.5</w:t>
            </w:r>
          </w:p>
        </w:tc>
        <w:tc>
          <w:tcPr>
            <w:tcW w:w="11340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textAlignment w:val="baseline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392" w:type="dxa"/>
            <w:vAlign w:val="center"/>
          </w:tcPr>
          <w:p w:rsidR="00BE637D" w:rsidRDefault="00BE637D" w:rsidP="00A37A47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af"/>
                <w:bdr w:val="none" w:sz="0" w:space="0" w:color="auto" w:frame="1"/>
              </w:rPr>
              <w:t>да</w:t>
            </w:r>
            <w:r>
              <w:t>/нет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E637D" w:rsidRPr="00F64FAD">
          <w:footerReference w:type="even" r:id="rId10"/>
          <w:footerReference w:type="default" r:id="rId11"/>
          <w:pgSz w:w="11906" w:h="16838"/>
          <w:pgMar w:top="719" w:right="1106" w:bottom="899" w:left="900" w:header="708" w:footer="708" w:gutter="0"/>
          <w:cols w:space="720"/>
        </w:sectPr>
      </w:pP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lastRenderedPageBreak/>
        <w:t>Педагогов, имеющих: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- Почетная грамота Министе</w:t>
      </w:r>
      <w:r>
        <w:rPr>
          <w:rFonts w:ascii="Times New Roman" w:hAnsi="Times New Roman"/>
          <w:sz w:val="24"/>
          <w:szCs w:val="24"/>
        </w:rPr>
        <w:t>рства образования и науки РФ – 3 – 13,6</w:t>
      </w:r>
      <w:r w:rsidRPr="00F64FAD">
        <w:rPr>
          <w:rFonts w:ascii="Times New Roman" w:hAnsi="Times New Roman"/>
          <w:sz w:val="24"/>
          <w:szCs w:val="24"/>
        </w:rPr>
        <w:t>%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- Почетная грамот</w:t>
      </w:r>
      <w:r>
        <w:rPr>
          <w:rFonts w:ascii="Times New Roman" w:hAnsi="Times New Roman"/>
          <w:sz w:val="24"/>
          <w:szCs w:val="24"/>
        </w:rPr>
        <w:t xml:space="preserve">а Министерства  образования  Свердловской  области </w:t>
      </w:r>
      <w:r w:rsidRPr="00F64FAD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</w:rPr>
        <w:t xml:space="preserve"> чел-  9 </w:t>
      </w:r>
      <w:r w:rsidRPr="00F64FAD">
        <w:rPr>
          <w:rFonts w:ascii="Times New Roman" w:hAnsi="Times New Roman"/>
          <w:sz w:val="24"/>
          <w:szCs w:val="24"/>
        </w:rPr>
        <w:t>%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- Педагоги, награжденные грамотами  Управления образования </w:t>
      </w:r>
      <w:proofErr w:type="spellStart"/>
      <w:r>
        <w:rPr>
          <w:rFonts w:ascii="Times New Roman" w:hAnsi="Times New Roman"/>
          <w:sz w:val="24"/>
          <w:szCs w:val="24"/>
        </w:rPr>
        <w:t>Сысертского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 городского  округа  - 6 - 27</w:t>
      </w:r>
      <w:r w:rsidRPr="00F64FAD">
        <w:rPr>
          <w:rFonts w:ascii="Times New Roman" w:hAnsi="Times New Roman"/>
          <w:sz w:val="24"/>
          <w:szCs w:val="24"/>
        </w:rPr>
        <w:t>%</w:t>
      </w:r>
    </w:p>
    <w:p w:rsidR="00BE637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В целом работа педагогического коллектива детского сада отмечается достаточной стабильностью и положительной результативностью. Ежегодно педагоги повышают свое мастерство в ходе прохождения аттестации, повышения квалификации, участие в различных конкурсах и фестивалях на разных уровнях.</w:t>
      </w:r>
    </w:p>
    <w:p w:rsidR="002D78BA" w:rsidRDefault="00BE637D" w:rsidP="002D78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b/>
          <w:bCs/>
          <w:i/>
          <w:iCs/>
          <w:sz w:val="24"/>
          <w:szCs w:val="24"/>
        </w:rPr>
        <w:t>Обеспечение безопасности</w:t>
      </w:r>
    </w:p>
    <w:p w:rsidR="00BE637D" w:rsidRPr="00F64FAD" w:rsidRDefault="00BE637D" w:rsidP="002D78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Основным нормативно-правовым актом, содержащим положение об обеспечение безопасности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FAD">
        <w:rPr>
          <w:rFonts w:ascii="Times New Roman" w:hAnsi="Times New Roman"/>
          <w:sz w:val="24"/>
          <w:szCs w:val="24"/>
        </w:rPr>
        <w:t xml:space="preserve">участников образовательного процесса является закон  «Об </w:t>
      </w:r>
      <w:proofErr w:type="spellStart"/>
      <w:r w:rsidRPr="00F64FAD">
        <w:rPr>
          <w:rFonts w:ascii="Times New Roman" w:hAnsi="Times New Roman"/>
          <w:sz w:val="24"/>
          <w:szCs w:val="24"/>
        </w:rPr>
        <w:t>образованиив</w:t>
      </w:r>
      <w:proofErr w:type="spellEnd"/>
      <w:r w:rsidRPr="00F64FAD">
        <w:rPr>
          <w:rFonts w:ascii="Times New Roman" w:hAnsi="Times New Roman"/>
          <w:sz w:val="24"/>
          <w:szCs w:val="24"/>
        </w:rPr>
        <w:t xml:space="preserve"> РФ»,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 Основными направлениями деятельности администрации детского сада по обеспечению безопасности в детском саду является:</w:t>
      </w:r>
    </w:p>
    <w:p w:rsidR="00BE637D" w:rsidRPr="00F64FAD" w:rsidRDefault="00BE637D" w:rsidP="00A37A47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38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пожарная безопасность</w:t>
      </w:r>
    </w:p>
    <w:p w:rsidR="00BE637D" w:rsidRPr="00F64FAD" w:rsidRDefault="00BE637D" w:rsidP="00A37A47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5" w:after="0" w:line="240" w:lineRule="auto"/>
        <w:ind w:left="38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антитеррористическая безопасность</w:t>
      </w:r>
    </w:p>
    <w:p w:rsidR="00BE637D" w:rsidRPr="00F64FAD" w:rsidRDefault="00BE637D" w:rsidP="00A37A47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38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обеспечение выполнения санитарно-гигиенических требований</w:t>
      </w:r>
    </w:p>
    <w:p w:rsidR="00BE637D" w:rsidRPr="00F64FAD" w:rsidRDefault="00BE637D" w:rsidP="00A37A47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38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pacing w:val="-1"/>
          <w:sz w:val="24"/>
          <w:szCs w:val="24"/>
        </w:rPr>
        <w:t>охрана труда</w:t>
      </w:r>
    </w:p>
    <w:p w:rsidR="00BE637D" w:rsidRPr="00F64FAD" w:rsidRDefault="00BE637D" w:rsidP="00A37A47">
      <w:pPr>
        <w:shd w:val="clear" w:color="auto" w:fill="FFFFFF"/>
        <w:spacing w:after="0" w:line="240" w:lineRule="auto"/>
        <w:ind w:left="38" w:righ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В течение учебного  года поддерживались в состоянии постоянной готовности первичные средства пожаротушения: огнетушители, пожарные краны шланги и краны и т.д. Соблюдаются требования к содержанию эвакуационных выходов. </w:t>
      </w:r>
    </w:p>
    <w:p w:rsidR="00BE637D" w:rsidRPr="00F64FAD" w:rsidRDefault="00BE637D" w:rsidP="00A37A47">
      <w:pPr>
        <w:shd w:val="clear" w:color="auto" w:fill="FFFFFF"/>
        <w:spacing w:before="5" w:after="0" w:line="240" w:lineRule="auto"/>
        <w:ind w:left="53" w:right="14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Согласно Федеральному закону о санитарно-</w:t>
      </w:r>
      <w:proofErr w:type="spellStart"/>
      <w:r w:rsidRPr="00F64FAD">
        <w:rPr>
          <w:rFonts w:ascii="Times New Roman" w:hAnsi="Times New Roman"/>
          <w:sz w:val="24"/>
          <w:szCs w:val="24"/>
        </w:rPr>
        <w:t>эпидимеологическом</w:t>
      </w:r>
      <w:proofErr w:type="spellEnd"/>
      <w:r w:rsidRPr="00F64FAD">
        <w:rPr>
          <w:rFonts w:ascii="Times New Roman" w:hAnsi="Times New Roman"/>
          <w:sz w:val="24"/>
          <w:szCs w:val="24"/>
        </w:rPr>
        <w:t xml:space="preserve"> благополучии населения № 52-ФЗ деятельность администрации была направлена на выполнение Постановление органов Госсанэпиднадзора, осуществление мероприятий по лицензированию медицинского блока дошкольного учреждения.</w:t>
      </w:r>
    </w:p>
    <w:p w:rsidR="00BE637D" w:rsidRPr="00F64FAD" w:rsidRDefault="00BE637D" w:rsidP="00A37A47">
      <w:pPr>
        <w:shd w:val="clear" w:color="auto" w:fill="FFFFFF"/>
        <w:spacing w:before="5" w:after="0" w:line="240" w:lineRule="auto"/>
        <w:ind w:left="58" w:right="5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 труда обучения и организованного отдыха.</w:t>
      </w:r>
    </w:p>
    <w:p w:rsidR="002D78BA" w:rsidRDefault="002D78BA" w:rsidP="002D78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Перспективы и планы развития</w:t>
      </w:r>
    </w:p>
    <w:p w:rsidR="00BE637D" w:rsidRPr="002D78BA" w:rsidRDefault="00BE637D" w:rsidP="002D78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64FAD">
        <w:rPr>
          <w:rFonts w:ascii="Times New Roman" w:hAnsi="Times New Roman"/>
          <w:b/>
          <w:bCs/>
          <w:i/>
          <w:iCs/>
          <w:sz w:val="24"/>
          <w:szCs w:val="24"/>
        </w:rPr>
        <w:t>Проблемы и основные направления ближайшего развития учреждения.</w:t>
      </w:r>
    </w:p>
    <w:p w:rsidR="00BE637D" w:rsidRPr="00F64FAD" w:rsidRDefault="00BE637D" w:rsidP="00A37A47">
      <w:pPr>
        <w:shd w:val="clear" w:color="auto" w:fill="FFFFFF"/>
        <w:spacing w:after="0" w:line="240" w:lineRule="auto"/>
        <w:ind w:left="67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Анализ де</w:t>
      </w:r>
      <w:r>
        <w:rPr>
          <w:rFonts w:ascii="Times New Roman" w:hAnsi="Times New Roman"/>
          <w:sz w:val="24"/>
          <w:szCs w:val="24"/>
        </w:rPr>
        <w:t>ятельности детского сада за 2014</w:t>
      </w:r>
      <w:r w:rsidRPr="00F64FAD">
        <w:rPr>
          <w:rFonts w:ascii="Times New Roman" w:hAnsi="Times New Roman"/>
          <w:sz w:val="24"/>
          <w:szCs w:val="24"/>
        </w:rPr>
        <w:t xml:space="preserve"> год показал, что учреждение вышло на стабильный уровень функционирования. Наиболее успешными в деятельно</w:t>
      </w:r>
      <w:r>
        <w:rPr>
          <w:rFonts w:ascii="Times New Roman" w:hAnsi="Times New Roman"/>
          <w:sz w:val="24"/>
          <w:szCs w:val="24"/>
        </w:rPr>
        <w:t xml:space="preserve">сти детского сада за 2013-14 учебный </w:t>
      </w:r>
      <w:r w:rsidRPr="00F64FAD">
        <w:rPr>
          <w:rFonts w:ascii="Times New Roman" w:hAnsi="Times New Roman"/>
          <w:sz w:val="24"/>
          <w:szCs w:val="24"/>
        </w:rPr>
        <w:t>год можно обозначить следующие показатели:</w:t>
      </w:r>
    </w:p>
    <w:p w:rsidR="00BE637D" w:rsidRPr="00F64FAD" w:rsidRDefault="00BE637D" w:rsidP="00A37A47">
      <w:pPr>
        <w:shd w:val="clear" w:color="auto" w:fill="FFFFFF"/>
        <w:spacing w:after="0" w:line="240" w:lineRule="auto"/>
        <w:ind w:left="5" w:firstLine="37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Приведение нормативно-правовой базы в соответствие действующему законодательству РФ (внесение изменений в Устав)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5"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Активное участие в жизни детского сада родителей;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Сложившийся стабильный коллектив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Наличие собственных методических наработок у большинства педагогов;</w:t>
      </w:r>
    </w:p>
    <w:p w:rsidR="00BE637D" w:rsidRPr="00F64FAD" w:rsidRDefault="00BE637D" w:rsidP="00A37A47">
      <w:pPr>
        <w:numPr>
          <w:ilvl w:val="0"/>
          <w:numId w:val="19"/>
        </w:num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4FAD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64FAD">
        <w:rPr>
          <w:rFonts w:ascii="Times New Roman" w:hAnsi="Times New Roman"/>
          <w:sz w:val="24"/>
          <w:szCs w:val="24"/>
        </w:rPr>
        <w:t xml:space="preserve">   предметно-развивающей   среды   в   группах   в   соответствии   с рекомендациями базовой программы;</w:t>
      </w:r>
    </w:p>
    <w:p w:rsidR="00BE637D" w:rsidRPr="00F64FAD" w:rsidRDefault="00BE637D" w:rsidP="00A37A47">
      <w:pPr>
        <w:numPr>
          <w:ilvl w:val="0"/>
          <w:numId w:val="19"/>
        </w:num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Стабильно положительные резул</w:t>
      </w:r>
      <w:r>
        <w:rPr>
          <w:rFonts w:ascii="Times New Roman" w:hAnsi="Times New Roman"/>
          <w:sz w:val="24"/>
          <w:szCs w:val="24"/>
        </w:rPr>
        <w:t>ьтаты освоения детьми Программы  «От  рождения  до школы»</w:t>
      </w:r>
      <w:r w:rsidRPr="00F64FAD">
        <w:rPr>
          <w:rFonts w:ascii="Times New Roman" w:hAnsi="Times New Roman"/>
          <w:sz w:val="24"/>
          <w:szCs w:val="24"/>
        </w:rPr>
        <w:t xml:space="preserve"> под ред.</w:t>
      </w:r>
      <w:r>
        <w:rPr>
          <w:rFonts w:ascii="Times New Roman" w:hAnsi="Times New Roman"/>
          <w:sz w:val="24"/>
          <w:szCs w:val="24"/>
        </w:rPr>
        <w:t xml:space="preserve"> Н.Е. </w:t>
      </w:r>
      <w:proofErr w:type="spellStart"/>
      <w:r>
        <w:rPr>
          <w:rFonts w:ascii="Times New Roman" w:hAnsi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64FAD">
        <w:rPr>
          <w:rFonts w:ascii="Times New Roman" w:hAnsi="Times New Roman"/>
          <w:sz w:val="24"/>
          <w:szCs w:val="24"/>
        </w:rPr>
        <w:t xml:space="preserve"> М.А. Васильевой. </w:t>
      </w:r>
      <w:r>
        <w:rPr>
          <w:rFonts w:ascii="Times New Roman" w:hAnsi="Times New Roman"/>
          <w:sz w:val="24"/>
          <w:szCs w:val="24"/>
        </w:rPr>
        <w:t>Т.С. Комаровой  2014 г.</w:t>
      </w:r>
    </w:p>
    <w:p w:rsidR="00BE637D" w:rsidRPr="00F64FAD" w:rsidRDefault="00BE637D" w:rsidP="00A37A47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Оценка внутреннего потенциала выявила следующие слабые стороны деятельности коллектива: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Старение педагогических кадров;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Слабое представление опыта работы всего коллектива в целом;</w:t>
      </w:r>
    </w:p>
    <w:p w:rsidR="00BE637D" w:rsidRPr="00F64FAD" w:rsidRDefault="00BE637D" w:rsidP="00A37A47">
      <w:pPr>
        <w:widowControl w:val="0"/>
        <w:numPr>
          <w:ilvl w:val="0"/>
          <w:numId w:val="1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Недостаточная творческая активность педагогов.</w:t>
      </w:r>
    </w:p>
    <w:p w:rsidR="00BE637D" w:rsidRPr="00F64FAD" w:rsidRDefault="00BE637D" w:rsidP="00A37A47">
      <w:pPr>
        <w:shd w:val="clear" w:color="auto" w:fill="FFFFFF"/>
        <w:spacing w:before="283" w:after="0" w:line="240" w:lineRule="auto"/>
        <w:ind w:left="19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b/>
          <w:bCs/>
          <w:i/>
          <w:iCs/>
          <w:sz w:val="24"/>
          <w:szCs w:val="24"/>
        </w:rPr>
        <w:t>Основными направлениями деятельности станут: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BE637D" w:rsidRPr="00F64FAD" w:rsidTr="007D493B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F64FAD" w:rsidRDefault="00BE637D" w:rsidP="00A37A47">
            <w:pPr>
              <w:pStyle w:val="a3"/>
              <w:spacing w:after="0" w:afterAutospacing="0"/>
              <w:jc w:val="both"/>
              <w:rPr>
                <w:rStyle w:val="af"/>
                <w:b w:val="0"/>
                <w:bCs w:val="0"/>
                <w:color w:val="000000"/>
              </w:rPr>
            </w:pPr>
            <w:r w:rsidRPr="00F64FAD">
              <w:rPr>
                <w:b/>
                <w:color w:val="000000"/>
              </w:rPr>
              <w:t>Цель</w:t>
            </w:r>
            <w:r w:rsidRPr="00F64FAD">
              <w:rPr>
                <w:color w:val="000000"/>
              </w:rPr>
              <w:t xml:space="preserve">: Создание целостной системы условий направленных на повышение эффективности и качества услуг, соответствующих требованиям ФГОС, инновационного социально-ориентированного развития в сфере образования с  учетом  приоритетного направления </w:t>
            </w:r>
            <w:r w:rsidRPr="00F64FAD">
              <w:rPr>
                <w:color w:val="000000"/>
              </w:rPr>
              <w:lastRenderedPageBreak/>
              <w:t>детского сада.</w:t>
            </w:r>
          </w:p>
        </w:tc>
      </w:tr>
      <w:tr w:rsidR="00BE637D" w:rsidRPr="00F64FAD" w:rsidTr="007D493B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F64FAD">
              <w:lastRenderedPageBreak/>
              <w:t xml:space="preserve"> </w:t>
            </w:r>
            <w:r w:rsidRPr="002D78B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>1. Обеспечить качество и доступность образования и воспитания, на основе компетентного подхода, создания современной образовательной среды и удовлетворения запросов воспитанников и их родителей (законных представителей) в соответствии с ФГОС ДО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>2. Осуществлять целостный подход к укреплению здоровья детей, обеспечивать их психическое благополучие и комфортность в условиях ДОУ, а также формировать у дошкольников ответственность за своё здоровье посредством применения современных технологий.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Повысить качество </w:t>
            </w:r>
            <w:proofErr w:type="spellStart"/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-образовательного процесса, направленного на воспитание у детей культуры познания, развитие мышления, памяти, внимания, воображения как базисных психических качеств, определяющих развитие ребенка через обновление содержания и методов работы с детьми.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4.Совершенствовать работу по развитию коммуникативной функции речи детей, умение общаться со сверстниками и взрослыми, выражать в речи свои чувства, эмоции, развитие речевого творчества посредством игровой деятельности.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5. Создать  систему работы по художественно-эстетическому воспитанию, обеспечивающую эмоциональное благополучие каждого ребенка и на этой базе развитие его духовного, творческого потенциала, создать условия для его самореализации.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2D78BA">
              <w:rPr>
                <w:rFonts w:ascii="Times New Roman" w:hAnsi="Times New Roman"/>
                <w:sz w:val="24"/>
                <w:szCs w:val="24"/>
              </w:rPr>
              <w:t xml:space="preserve"> Создать в детском саду условия, способствующие позитивной социализации дошкольников  через: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 xml:space="preserve">создание благоприятной предметно-развивающей среды для социального развития детей;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 xml:space="preserve">создание единой системы работы администрации, педагогических сотрудников, медицинского персонала ДОУ и родителей по социально-коммуникативному развитию детей;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 xml:space="preserve">совершенствование стиля общения педагога с детьми: придерживаться психологически-корректного стиля общения, добиваться уважения и доверия детей;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 xml:space="preserve">формирование у детей основ личности будущего гражданина;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>7.Совершенствовать систему управления, основанную на принципах менеджмента, ориентированную на качество предоставляемых образовательных услуг, позволяющих быть конкурентоспособным образовательным учреждением. Информатизация образования.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>8.</w:t>
            </w:r>
            <w:r w:rsidRPr="002D78BA">
              <w:rPr>
                <w:rFonts w:ascii="Times New Roman" w:hAnsi="Times New Roman"/>
                <w:color w:val="8F9493"/>
                <w:sz w:val="24"/>
                <w:szCs w:val="24"/>
              </w:rPr>
              <w:t xml:space="preserve"> </w:t>
            </w: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Обеспечить непрерывное повышение уровня общей и педагогической культуры педагогов в реализации интегрированной модели </w:t>
            </w:r>
            <w:proofErr w:type="spellStart"/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-образовательного процесса через организацию различных форм повышения профессионализма педагогов.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2D78BA">
              <w:rPr>
                <w:rFonts w:ascii="Times New Roman" w:hAnsi="Times New Roman"/>
                <w:sz w:val="24"/>
                <w:szCs w:val="24"/>
              </w:rPr>
              <w:t xml:space="preserve"> Привести в соответствие с новыми федеральными требованиями предметно-развивающую среду и материально-техническую базу учреждения.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color w:val="000000"/>
                <w:sz w:val="24"/>
                <w:szCs w:val="24"/>
              </w:rPr>
              <w:t>10. Развивать систему социального партнерства ДОУ с родителями воспитанников</w:t>
            </w:r>
            <w:r w:rsidRPr="002D78BA">
              <w:rPr>
                <w:rFonts w:ascii="Times New Roman" w:hAnsi="Times New Roman"/>
                <w:sz w:val="24"/>
                <w:szCs w:val="24"/>
              </w:rPr>
              <w:t xml:space="preserve">, посредством организации семейных клубов, родительских университетов                    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2D78BA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Обеспечить  комплекс условий, обеспечивающих сотрудничество ДОУ и школы на основе согласованности и перспективности компонентов методической системы (целей, задач, содержания, методов, средств, форм организации воспитания и обучения) с учётом внедрения  ФГОС через:</w:t>
            </w:r>
          </w:p>
          <w:p w:rsidR="00BE637D" w:rsidRPr="002D78BA" w:rsidRDefault="00BE637D" w:rsidP="002D78BA">
            <w:pPr>
              <w:pStyle w:val="af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78BA">
              <w:rPr>
                <w:rFonts w:ascii="Times New Roman" w:hAnsi="Times New Roman"/>
                <w:sz w:val="24"/>
                <w:szCs w:val="24"/>
                <w:lang w:eastAsia="en-US"/>
              </w:rPr>
              <w:t>Совершенствование формы организации и методов обучения как в ДОУ, так и в начальной школе.</w:t>
            </w:r>
          </w:p>
          <w:p w:rsidR="00BE637D" w:rsidRPr="00AB344E" w:rsidRDefault="00BE637D" w:rsidP="002D78BA">
            <w:pPr>
              <w:pStyle w:val="af8"/>
              <w:rPr>
                <w:rStyle w:val="af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D78BA">
              <w:rPr>
                <w:rFonts w:ascii="Times New Roman" w:hAnsi="Times New Roman"/>
                <w:sz w:val="24"/>
                <w:szCs w:val="24"/>
              </w:rPr>
              <w:t>Совершенствование  образовательного содержания в ДОУ и начальной школе.</w:t>
            </w:r>
          </w:p>
        </w:tc>
      </w:tr>
    </w:tbl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64FAD">
        <w:rPr>
          <w:rFonts w:ascii="Times New Roman" w:hAnsi="Times New Roman"/>
          <w:b/>
          <w:sz w:val="24"/>
          <w:szCs w:val="24"/>
        </w:rPr>
        <w:t>Главным принципом жизнедеятельности детского сада является комфортность пребывания ребенка в детском саду, давая ребенку, возможность быть субъектом собственного развития, где детский сад является вторым домом, домом радости, добра и творчества. Коллектив детского сада прилагает все усилия, чтобы ребенок получал всесторонне развитие.</w:t>
      </w:r>
    </w:p>
    <w:p w:rsidR="00BE637D" w:rsidRDefault="00BE637D" w:rsidP="00A37A4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64FAD">
        <w:rPr>
          <w:rFonts w:ascii="Times New Roman" w:hAnsi="Times New Roman"/>
          <w:b/>
          <w:sz w:val="24"/>
          <w:szCs w:val="24"/>
        </w:rPr>
        <w:t xml:space="preserve"> Самое важное состоит в том, что Детский сад стремится быть тем местом, где дети могут весело и счастливо проводить время.</w:t>
      </w:r>
    </w:p>
    <w:p w:rsidR="00BE637D" w:rsidRDefault="00BE637D" w:rsidP="00A37A4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637D" w:rsidRDefault="00BE637D" w:rsidP="00A37A4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637D" w:rsidRPr="00F64FAD" w:rsidRDefault="00BE637D" w:rsidP="00A37A4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>Отчет  подготовила</w:t>
      </w:r>
      <w:r>
        <w:rPr>
          <w:rFonts w:ascii="Times New Roman" w:hAnsi="Times New Roman"/>
          <w:sz w:val="24"/>
          <w:szCs w:val="24"/>
        </w:rPr>
        <w:t xml:space="preserve"> зам.  зав.  по УВР   </w:t>
      </w:r>
      <w:proofErr w:type="spellStart"/>
      <w:r>
        <w:rPr>
          <w:rFonts w:ascii="Times New Roman" w:hAnsi="Times New Roman"/>
          <w:sz w:val="24"/>
          <w:szCs w:val="24"/>
        </w:rPr>
        <w:t>Волоскова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 Галина  Ивановна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4FAD">
        <w:rPr>
          <w:rFonts w:ascii="Times New Roman" w:hAnsi="Times New Roman"/>
          <w:sz w:val="24"/>
          <w:szCs w:val="24"/>
        </w:rPr>
        <w:t xml:space="preserve"> </w:t>
      </w: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37D" w:rsidRPr="00F64FAD" w:rsidRDefault="00BE637D" w:rsidP="00A37A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E637D" w:rsidRPr="00F64FAD" w:rsidSect="005C308C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D92" w:rsidRDefault="00C74D92">
      <w:r>
        <w:separator/>
      </w:r>
    </w:p>
  </w:endnote>
  <w:endnote w:type="continuationSeparator" w:id="0">
    <w:p w:rsidR="00C74D92" w:rsidRDefault="00C7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0F0" w:rsidRDefault="00DF10F0" w:rsidP="0006102B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DF10F0" w:rsidRDefault="00DF10F0" w:rsidP="0089021F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0F0" w:rsidRDefault="00DF10F0" w:rsidP="0006102B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D417B8">
      <w:rPr>
        <w:rStyle w:val="af7"/>
        <w:noProof/>
      </w:rPr>
      <w:t>44</w:t>
    </w:r>
    <w:r>
      <w:rPr>
        <w:rStyle w:val="af7"/>
      </w:rPr>
      <w:fldChar w:fldCharType="end"/>
    </w:r>
  </w:p>
  <w:p w:rsidR="00DF10F0" w:rsidRDefault="00DF10F0" w:rsidP="0089021F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D92" w:rsidRDefault="00C74D92">
      <w:r>
        <w:separator/>
      </w:r>
    </w:p>
  </w:footnote>
  <w:footnote w:type="continuationSeparator" w:id="0">
    <w:p w:rsidR="00C74D92" w:rsidRDefault="00C74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312E9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CC5ECDC2"/>
    <w:lvl w:ilvl="0">
      <w:numFmt w:val="bullet"/>
      <w:lvlText w:val="*"/>
      <w:lvlJc w:val="left"/>
    </w:lvl>
  </w:abstractNum>
  <w:abstractNum w:abstractNumId="2">
    <w:nsid w:val="09251380"/>
    <w:multiLevelType w:val="multilevel"/>
    <w:tmpl w:val="7D64C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C72553"/>
    <w:multiLevelType w:val="hybridMultilevel"/>
    <w:tmpl w:val="77240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335C48"/>
    <w:multiLevelType w:val="hybridMultilevel"/>
    <w:tmpl w:val="80888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A1C62F4"/>
    <w:multiLevelType w:val="hybridMultilevel"/>
    <w:tmpl w:val="D7F09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821856"/>
    <w:multiLevelType w:val="multilevel"/>
    <w:tmpl w:val="9490B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1364384"/>
    <w:multiLevelType w:val="multilevel"/>
    <w:tmpl w:val="CE98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D6F7E"/>
    <w:multiLevelType w:val="multilevel"/>
    <w:tmpl w:val="2960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4D66432"/>
    <w:multiLevelType w:val="hybridMultilevel"/>
    <w:tmpl w:val="319EFC78"/>
    <w:lvl w:ilvl="0" w:tplc="07409B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C881B6B"/>
    <w:multiLevelType w:val="hybridMultilevel"/>
    <w:tmpl w:val="CFF69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EFC28A2"/>
    <w:multiLevelType w:val="multilevel"/>
    <w:tmpl w:val="0D64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3DD70DB"/>
    <w:multiLevelType w:val="hybridMultilevel"/>
    <w:tmpl w:val="A6EE7F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DB06D0"/>
    <w:multiLevelType w:val="hybridMultilevel"/>
    <w:tmpl w:val="2C1A617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9EF4E9B"/>
    <w:multiLevelType w:val="hybridMultilevel"/>
    <w:tmpl w:val="CE30A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F2D54D3"/>
    <w:multiLevelType w:val="multilevel"/>
    <w:tmpl w:val="CFF0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FDE618A"/>
    <w:multiLevelType w:val="hybridMultilevel"/>
    <w:tmpl w:val="6588B1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91D0946"/>
    <w:multiLevelType w:val="hybridMultilevel"/>
    <w:tmpl w:val="C6FC3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A496BAF"/>
    <w:multiLevelType w:val="hybridMultilevel"/>
    <w:tmpl w:val="457E8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CD651DF"/>
    <w:multiLevelType w:val="multilevel"/>
    <w:tmpl w:val="53C6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6092D45"/>
    <w:multiLevelType w:val="multilevel"/>
    <w:tmpl w:val="BDBE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CEA2CDB"/>
    <w:multiLevelType w:val="hybridMultilevel"/>
    <w:tmpl w:val="0CC2B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24F0A7F"/>
    <w:multiLevelType w:val="hybridMultilevel"/>
    <w:tmpl w:val="6BF06110"/>
    <w:lvl w:ilvl="0" w:tplc="07409B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3ED22ED"/>
    <w:multiLevelType w:val="multilevel"/>
    <w:tmpl w:val="28AE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6DD53D4"/>
    <w:multiLevelType w:val="multilevel"/>
    <w:tmpl w:val="4AAA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86E670B"/>
    <w:multiLevelType w:val="hybridMultilevel"/>
    <w:tmpl w:val="165A00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lvl w:ilvl="0">
        <w:numFmt w:val="bullet"/>
        <w:lvlText w:val="•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20">
    <w:abstractNumId w:val="1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1920"/>
    <w:rsid w:val="00017A09"/>
    <w:rsid w:val="00032D5F"/>
    <w:rsid w:val="00034226"/>
    <w:rsid w:val="00042976"/>
    <w:rsid w:val="0006102B"/>
    <w:rsid w:val="0007254A"/>
    <w:rsid w:val="00077EBC"/>
    <w:rsid w:val="000A0DBA"/>
    <w:rsid w:val="000A61E3"/>
    <w:rsid w:val="00115BCF"/>
    <w:rsid w:val="001536A1"/>
    <w:rsid w:val="0019516C"/>
    <w:rsid w:val="001A21DE"/>
    <w:rsid w:val="001B0138"/>
    <w:rsid w:val="002118A5"/>
    <w:rsid w:val="002139CB"/>
    <w:rsid w:val="00223E4A"/>
    <w:rsid w:val="002436E6"/>
    <w:rsid w:val="00253B40"/>
    <w:rsid w:val="00264824"/>
    <w:rsid w:val="002D78BA"/>
    <w:rsid w:val="002E632B"/>
    <w:rsid w:val="00335C83"/>
    <w:rsid w:val="00336B67"/>
    <w:rsid w:val="00346542"/>
    <w:rsid w:val="003533A0"/>
    <w:rsid w:val="00355524"/>
    <w:rsid w:val="00380395"/>
    <w:rsid w:val="003A56A4"/>
    <w:rsid w:val="003C273F"/>
    <w:rsid w:val="003D2DFA"/>
    <w:rsid w:val="00414C14"/>
    <w:rsid w:val="004428ED"/>
    <w:rsid w:val="004B3AB3"/>
    <w:rsid w:val="004C62F1"/>
    <w:rsid w:val="004E27C5"/>
    <w:rsid w:val="00503374"/>
    <w:rsid w:val="0051782B"/>
    <w:rsid w:val="0055060F"/>
    <w:rsid w:val="005525C4"/>
    <w:rsid w:val="00553AD3"/>
    <w:rsid w:val="005756AD"/>
    <w:rsid w:val="00587C0B"/>
    <w:rsid w:val="00593E37"/>
    <w:rsid w:val="005A1502"/>
    <w:rsid w:val="005B23D2"/>
    <w:rsid w:val="005C308C"/>
    <w:rsid w:val="005D0BEF"/>
    <w:rsid w:val="00603323"/>
    <w:rsid w:val="00603B46"/>
    <w:rsid w:val="00617630"/>
    <w:rsid w:val="00644035"/>
    <w:rsid w:val="00644376"/>
    <w:rsid w:val="00651ABD"/>
    <w:rsid w:val="0066369F"/>
    <w:rsid w:val="0067601C"/>
    <w:rsid w:val="00682E67"/>
    <w:rsid w:val="00685784"/>
    <w:rsid w:val="006C25B8"/>
    <w:rsid w:val="006E6333"/>
    <w:rsid w:val="006F3680"/>
    <w:rsid w:val="007032EE"/>
    <w:rsid w:val="0072404C"/>
    <w:rsid w:val="007350C8"/>
    <w:rsid w:val="00746365"/>
    <w:rsid w:val="00793B3B"/>
    <w:rsid w:val="00794DF9"/>
    <w:rsid w:val="007B47E5"/>
    <w:rsid w:val="007C11E5"/>
    <w:rsid w:val="007D493B"/>
    <w:rsid w:val="007F1920"/>
    <w:rsid w:val="007F3DEA"/>
    <w:rsid w:val="007F49C0"/>
    <w:rsid w:val="00810847"/>
    <w:rsid w:val="00811B6B"/>
    <w:rsid w:val="00843043"/>
    <w:rsid w:val="0085065E"/>
    <w:rsid w:val="00864251"/>
    <w:rsid w:val="0089021F"/>
    <w:rsid w:val="00890A90"/>
    <w:rsid w:val="008C3CA7"/>
    <w:rsid w:val="00922DFA"/>
    <w:rsid w:val="009366E7"/>
    <w:rsid w:val="009446BC"/>
    <w:rsid w:val="00956DD5"/>
    <w:rsid w:val="009C0ED4"/>
    <w:rsid w:val="009D0B0C"/>
    <w:rsid w:val="00A14BEC"/>
    <w:rsid w:val="00A16051"/>
    <w:rsid w:val="00A37A47"/>
    <w:rsid w:val="00A643BB"/>
    <w:rsid w:val="00A86CF7"/>
    <w:rsid w:val="00A967F5"/>
    <w:rsid w:val="00AA201B"/>
    <w:rsid w:val="00AB344E"/>
    <w:rsid w:val="00AD0163"/>
    <w:rsid w:val="00AD4F05"/>
    <w:rsid w:val="00AD659C"/>
    <w:rsid w:val="00B02157"/>
    <w:rsid w:val="00B07B21"/>
    <w:rsid w:val="00B33E6B"/>
    <w:rsid w:val="00B51FC4"/>
    <w:rsid w:val="00B60F7E"/>
    <w:rsid w:val="00B658FF"/>
    <w:rsid w:val="00B8015C"/>
    <w:rsid w:val="00B80DB6"/>
    <w:rsid w:val="00BD5B65"/>
    <w:rsid w:val="00BE637D"/>
    <w:rsid w:val="00C023FC"/>
    <w:rsid w:val="00C44BFA"/>
    <w:rsid w:val="00C44C6E"/>
    <w:rsid w:val="00C549BA"/>
    <w:rsid w:val="00C74D92"/>
    <w:rsid w:val="00CF05D3"/>
    <w:rsid w:val="00D417B8"/>
    <w:rsid w:val="00D50800"/>
    <w:rsid w:val="00D74058"/>
    <w:rsid w:val="00DA060D"/>
    <w:rsid w:val="00DE7B2C"/>
    <w:rsid w:val="00DF10F0"/>
    <w:rsid w:val="00E171EE"/>
    <w:rsid w:val="00E3484B"/>
    <w:rsid w:val="00E5005B"/>
    <w:rsid w:val="00E81012"/>
    <w:rsid w:val="00EC6850"/>
    <w:rsid w:val="00EE3A26"/>
    <w:rsid w:val="00F14108"/>
    <w:rsid w:val="00F60B09"/>
    <w:rsid w:val="00F64FAD"/>
    <w:rsid w:val="00F710D7"/>
    <w:rsid w:val="00F929AC"/>
    <w:rsid w:val="00FB6B19"/>
    <w:rsid w:val="00FD4933"/>
    <w:rsid w:val="00FF122F"/>
    <w:rsid w:val="00FF1A7D"/>
    <w:rsid w:val="00F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14C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F1920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7F1920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F1920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7F1920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1920"/>
    <w:rPr>
      <w:rFonts w:ascii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link w:val="20"/>
    <w:uiPriority w:val="99"/>
    <w:locked/>
    <w:rsid w:val="007F1920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7F1920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link w:val="9"/>
    <w:uiPriority w:val="99"/>
    <w:locked/>
    <w:rsid w:val="007F1920"/>
    <w:rPr>
      <w:rFonts w:ascii="Arial" w:hAnsi="Arial" w:cs="Arial"/>
    </w:rPr>
  </w:style>
  <w:style w:type="paragraph" w:styleId="a3">
    <w:name w:val="Normal (Web)"/>
    <w:basedOn w:val="a"/>
    <w:uiPriority w:val="99"/>
    <w:rsid w:val="007F19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rmal Indent"/>
    <w:basedOn w:val="a"/>
    <w:uiPriority w:val="99"/>
    <w:rsid w:val="007F1920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2">
    <w:name w:val="List Bullet 2"/>
    <w:basedOn w:val="a"/>
    <w:uiPriority w:val="99"/>
    <w:rsid w:val="007F1920"/>
    <w:pPr>
      <w:numPr>
        <w:numId w:val="1"/>
      </w:num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a5">
    <w:name w:val="Title"/>
    <w:basedOn w:val="a"/>
    <w:link w:val="a6"/>
    <w:uiPriority w:val="99"/>
    <w:qFormat/>
    <w:rsid w:val="007F1920"/>
    <w:pPr>
      <w:spacing w:after="0" w:line="240" w:lineRule="auto"/>
      <w:jc w:val="center"/>
    </w:pPr>
    <w:rPr>
      <w:rFonts w:ascii="Times New Roman" w:hAnsi="Times New Roman"/>
      <w:sz w:val="32"/>
      <w:szCs w:val="20"/>
    </w:rPr>
  </w:style>
  <w:style w:type="character" w:customStyle="1" w:styleId="a6">
    <w:name w:val="Название Знак"/>
    <w:link w:val="a5"/>
    <w:uiPriority w:val="99"/>
    <w:locked/>
    <w:rsid w:val="007F1920"/>
    <w:rPr>
      <w:rFonts w:ascii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uiPriority w:val="99"/>
    <w:rsid w:val="007F192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link w:val="a7"/>
    <w:uiPriority w:val="99"/>
    <w:locked/>
    <w:rsid w:val="007F1920"/>
    <w:rPr>
      <w:rFonts w:ascii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rsid w:val="007F1920"/>
    <w:pPr>
      <w:spacing w:after="0" w:line="240" w:lineRule="auto"/>
      <w:ind w:left="360"/>
    </w:pPr>
    <w:rPr>
      <w:rFonts w:ascii="Times New Roman" w:hAnsi="Times New Roman"/>
      <w:sz w:val="24"/>
      <w:szCs w:val="20"/>
    </w:rPr>
  </w:style>
  <w:style w:type="character" w:customStyle="1" w:styleId="aa">
    <w:name w:val="Основной текст с отступом Знак"/>
    <w:link w:val="a9"/>
    <w:uiPriority w:val="99"/>
    <w:locked/>
    <w:rsid w:val="007F1920"/>
    <w:rPr>
      <w:rFonts w:ascii="Times New Roman" w:hAnsi="Times New Roman" w:cs="Times New Roman"/>
      <w:sz w:val="20"/>
      <w:szCs w:val="20"/>
    </w:rPr>
  </w:style>
  <w:style w:type="paragraph" w:styleId="ab">
    <w:name w:val="Subtitle"/>
    <w:basedOn w:val="a"/>
    <w:link w:val="ac"/>
    <w:uiPriority w:val="99"/>
    <w:qFormat/>
    <w:rsid w:val="007F1920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F1920"/>
    <w:rPr>
      <w:rFonts w:ascii="Arial" w:hAnsi="Arial" w:cs="Arial"/>
      <w:sz w:val="24"/>
      <w:szCs w:val="24"/>
    </w:rPr>
  </w:style>
  <w:style w:type="paragraph" w:styleId="22">
    <w:name w:val="Body Text 2"/>
    <w:basedOn w:val="a"/>
    <w:link w:val="23"/>
    <w:uiPriority w:val="99"/>
    <w:rsid w:val="007F192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7F1920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7F1920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3 Знак"/>
    <w:link w:val="31"/>
    <w:uiPriority w:val="99"/>
    <w:locked/>
    <w:rsid w:val="007F1920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7F19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00">
    <w:name w:val="a0"/>
    <w:basedOn w:val="a"/>
    <w:uiPriority w:val="99"/>
    <w:rsid w:val="007F19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99"/>
    <w:qFormat/>
    <w:rsid w:val="007F1920"/>
    <w:pPr>
      <w:ind w:left="720"/>
      <w:contextualSpacing/>
    </w:pPr>
    <w:rPr>
      <w:lang w:eastAsia="en-US"/>
    </w:rPr>
  </w:style>
  <w:style w:type="character" w:customStyle="1" w:styleId="c2">
    <w:name w:val="c2"/>
    <w:uiPriority w:val="99"/>
    <w:rsid w:val="007F1920"/>
    <w:rPr>
      <w:rFonts w:cs="Times New Roman"/>
    </w:rPr>
  </w:style>
  <w:style w:type="character" w:customStyle="1" w:styleId="c6">
    <w:name w:val="c6"/>
    <w:uiPriority w:val="99"/>
    <w:rsid w:val="007F1920"/>
    <w:rPr>
      <w:rFonts w:cs="Times New Roman"/>
    </w:rPr>
  </w:style>
  <w:style w:type="character" w:customStyle="1" w:styleId="c7">
    <w:name w:val="c7"/>
    <w:uiPriority w:val="99"/>
    <w:rsid w:val="007F1920"/>
    <w:rPr>
      <w:rFonts w:cs="Times New Roman"/>
    </w:rPr>
  </w:style>
  <w:style w:type="table" w:styleId="ae">
    <w:name w:val="Table Grid"/>
    <w:basedOn w:val="a1"/>
    <w:uiPriority w:val="99"/>
    <w:rsid w:val="007F192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uiPriority w:val="99"/>
    <w:qFormat/>
    <w:rsid w:val="007F1920"/>
    <w:rPr>
      <w:rFonts w:cs="Times New Roman"/>
      <w:b/>
      <w:bCs/>
    </w:rPr>
  </w:style>
  <w:style w:type="character" w:styleId="af0">
    <w:name w:val="Emphasis"/>
    <w:uiPriority w:val="99"/>
    <w:qFormat/>
    <w:rsid w:val="007F1920"/>
    <w:rPr>
      <w:rFonts w:cs="Times New Roman"/>
      <w:i/>
      <w:iCs/>
    </w:rPr>
  </w:style>
  <w:style w:type="character" w:styleId="af1">
    <w:name w:val="Hyperlink"/>
    <w:uiPriority w:val="99"/>
    <w:rsid w:val="007F1920"/>
    <w:rPr>
      <w:rFonts w:cs="Times New Roman"/>
      <w:color w:val="0000FF"/>
      <w:u w:val="single"/>
    </w:rPr>
  </w:style>
  <w:style w:type="character" w:styleId="af2">
    <w:name w:val="FollowedHyperlink"/>
    <w:uiPriority w:val="99"/>
    <w:rsid w:val="007F1920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7F19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rsid w:val="007F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7F1920"/>
    <w:rPr>
      <w:rFonts w:ascii="Tahoma" w:hAnsi="Tahoma" w:cs="Tahoma"/>
      <w:sz w:val="16"/>
      <w:szCs w:val="16"/>
    </w:rPr>
  </w:style>
  <w:style w:type="paragraph" w:styleId="af5">
    <w:name w:val="footer"/>
    <w:basedOn w:val="a"/>
    <w:link w:val="af6"/>
    <w:uiPriority w:val="99"/>
    <w:locked/>
    <w:rsid w:val="000A61E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Нижний колонтитул Знак"/>
    <w:link w:val="af5"/>
    <w:uiPriority w:val="99"/>
    <w:semiHidden/>
    <w:locked/>
    <w:rsid w:val="0007254A"/>
    <w:rPr>
      <w:rFonts w:cs="Times New Roman"/>
    </w:rPr>
  </w:style>
  <w:style w:type="paragraph" w:customStyle="1" w:styleId="Style147">
    <w:name w:val="Style147"/>
    <w:basedOn w:val="a"/>
    <w:uiPriority w:val="99"/>
    <w:rsid w:val="00042976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hAnsi="Tahoma" w:cs="Tahoma"/>
      <w:sz w:val="24"/>
      <w:szCs w:val="24"/>
    </w:rPr>
  </w:style>
  <w:style w:type="character" w:styleId="af7">
    <w:name w:val="page number"/>
    <w:uiPriority w:val="99"/>
    <w:locked/>
    <w:rsid w:val="0089021F"/>
    <w:rPr>
      <w:rFonts w:cs="Times New Roman"/>
    </w:rPr>
  </w:style>
  <w:style w:type="character" w:customStyle="1" w:styleId="Bold">
    <w:name w:val="_Bold"/>
    <w:uiPriority w:val="99"/>
    <w:rsid w:val="0089021F"/>
    <w:rPr>
      <w:rFonts w:ascii="BalticaC" w:hAnsi="BalticaC"/>
      <w:b/>
      <w:color w:val="000000"/>
      <w:w w:val="100"/>
    </w:rPr>
  </w:style>
  <w:style w:type="character" w:customStyle="1" w:styleId="apple-converted-space">
    <w:name w:val="apple-converted-space"/>
    <w:uiPriority w:val="99"/>
    <w:rsid w:val="00B51FC4"/>
    <w:rPr>
      <w:rFonts w:cs="Times New Roman"/>
    </w:rPr>
  </w:style>
  <w:style w:type="paragraph" w:styleId="af8">
    <w:name w:val="No Spacing"/>
    <w:uiPriority w:val="1"/>
    <w:qFormat/>
    <w:rsid w:val="002D78BA"/>
    <w:rPr>
      <w:sz w:val="22"/>
      <w:szCs w:val="22"/>
    </w:rPr>
  </w:style>
  <w:style w:type="paragraph" w:styleId="af9">
    <w:name w:val="header"/>
    <w:basedOn w:val="a"/>
    <w:link w:val="afa"/>
    <w:uiPriority w:val="99"/>
    <w:unhideWhenUsed/>
    <w:locked/>
    <w:rsid w:val="00FD493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D4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7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18166</Words>
  <Characters>103548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cp:lastPrinted>2015-09-03T04:44:00Z</cp:lastPrinted>
  <dcterms:created xsi:type="dcterms:W3CDTF">2015-08-20T15:35:00Z</dcterms:created>
  <dcterms:modified xsi:type="dcterms:W3CDTF">2015-09-03T05:54:00Z</dcterms:modified>
</cp:coreProperties>
</file>