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33" w:rsidRPr="00F71B02" w:rsidRDefault="00EF3D55" w:rsidP="00EF3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7.5pt" o:ole="">
            <v:imagedata r:id="rId7" o:title=""/>
          </v:shape>
          <o:OLEObject Type="Embed" ProgID="AcroExch.Document.DC" ShapeID="_x0000_i1025" DrawAspect="Content" ObjectID="_1612607662" r:id="rId8"/>
        </w:object>
      </w:r>
      <w:bookmarkStart w:id="0" w:name="_GoBack"/>
      <w:bookmarkEnd w:id="0"/>
    </w:p>
    <w:p w:rsidR="00774033" w:rsidRPr="00F71B02" w:rsidRDefault="00774033" w:rsidP="00B048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1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ОБЩИЕ ПОЛОЖЕНИЯ</w:t>
      </w:r>
    </w:p>
    <w:p w:rsidR="00EB508A" w:rsidRPr="00B048C7" w:rsidRDefault="00774033" w:rsidP="00B048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</w:t>
      </w:r>
      <w:r w:rsidR="00B048C7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разработано для муниципального</w:t>
      </w: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8C7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</w:t>
      </w:r>
      <w:r w:rsidR="00EB508A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</w:t>
      </w:r>
      <w:r w:rsidR="00B048C7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</w:t>
      </w:r>
      <w:r w:rsidR="00B048C7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>ного учреждения</w:t>
      </w:r>
      <w:r w:rsidR="00EB508A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№ 14 «Юбилейный</w:t>
      </w: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(далее - ДОУ) </w:t>
      </w:r>
      <w:r w:rsidR="00B048C7" w:rsidRPr="0056167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048C7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29.12.2012 года  № 273-03 «Об образовании в Российской Федерации»</w:t>
      </w:r>
      <w:r w:rsidR="0036472E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ДОУ и определяет язык</w:t>
      </w:r>
      <w:r w:rsidR="00B048C7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в ДОУ.</w:t>
      </w:r>
    </w:p>
    <w:p w:rsidR="00EB508A" w:rsidRPr="00B048C7" w:rsidRDefault="00B048C7" w:rsidP="00B048C7">
      <w:pPr>
        <w:tabs>
          <w:tab w:val="left" w:pos="327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74033" w:rsidRPr="00F71B02" w:rsidRDefault="00774033" w:rsidP="00B048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1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ЯЗЫК ОБРАЗОВАНИЯ В ДОУ</w:t>
      </w:r>
    </w:p>
    <w:p w:rsidR="00774033" w:rsidRPr="00B048C7" w:rsidRDefault="00774033" w:rsidP="00B0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 В ДОУ гарантируется получение образования на государственном языке Российской Федерации.</w:t>
      </w:r>
    </w:p>
    <w:p w:rsidR="00774033" w:rsidRPr="00B048C7" w:rsidRDefault="00774033" w:rsidP="00B0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 В ДОУ образовательная деятельность осуществляется на государственном языке Российской Федерации, а именно русском языке.</w:t>
      </w:r>
    </w:p>
    <w:p w:rsidR="00774033" w:rsidRPr="00B048C7" w:rsidRDefault="00774033" w:rsidP="00B0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2.3. Освоение основ русского языка (в том числе основ грамоты русского языка) осуществляются в соответствии с федеральным государственным образовательным стандартом дошкольного образования. </w:t>
      </w:r>
    </w:p>
    <w:p w:rsidR="00774033" w:rsidRPr="00B048C7" w:rsidRDefault="00774033" w:rsidP="00B0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74033" w:rsidRPr="00B048C7" w:rsidRDefault="00774033" w:rsidP="00B0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2.5. Изучение родного языка из числа языков народов Российской </w:t>
      </w:r>
      <w:proofErr w:type="gramStart"/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proofErr w:type="gramEnd"/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образования. </w:t>
      </w:r>
    </w:p>
    <w:p w:rsidR="00EB508A" w:rsidRPr="00B048C7" w:rsidRDefault="00EB508A" w:rsidP="00B0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Pr="00F71B02" w:rsidRDefault="00774033" w:rsidP="00B048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1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ЗАКЛЮЧИТЕЛЬНЫЕ ПОЛОЖЕНИЯ</w:t>
      </w:r>
    </w:p>
    <w:p w:rsidR="00774033" w:rsidRPr="00B048C7" w:rsidRDefault="00774033" w:rsidP="00B0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3.1.Настоящее Положение вступает в силу с момент</w:t>
      </w:r>
      <w:r w:rsidR="00EB508A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издания </w:t>
      </w:r>
      <w:proofErr w:type="gramStart"/>
      <w:r w:rsidR="00EB508A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proofErr w:type="gramEnd"/>
      <w:r w:rsidR="00EB508A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заведующего</w:t>
      </w:r>
      <w:r w:rsidR="00B048C7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Положения</w:t>
      </w:r>
      <w:r w:rsidR="00EB508A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>и действует до принятия нового.</w:t>
      </w:r>
    </w:p>
    <w:p w:rsidR="009E4DB6" w:rsidRPr="00B048C7" w:rsidRDefault="00774033" w:rsidP="00B04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</w:t>
      </w:r>
      <w:r w:rsidR="00EB508A"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8C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настоящее Положение могут вноситься ДОУ в соответствии с действующим законодательством и Уставом ДОУ.</w:t>
      </w:r>
    </w:p>
    <w:p w:rsidR="00B048C7" w:rsidRPr="00B048C7" w:rsidRDefault="00B048C7" w:rsidP="00B048C7">
      <w:pPr>
        <w:jc w:val="both"/>
        <w:rPr>
          <w:rFonts w:ascii="Times New Roman" w:hAnsi="Times New Roman" w:cs="Times New Roman"/>
          <w:sz w:val="28"/>
          <w:szCs w:val="28"/>
        </w:rPr>
      </w:pPr>
      <w:r w:rsidRPr="00B048C7">
        <w:rPr>
          <w:rFonts w:ascii="Times New Roman" w:hAnsi="Times New Roman" w:cs="Times New Roman"/>
          <w:sz w:val="28"/>
          <w:szCs w:val="28"/>
        </w:rPr>
        <w:t>3.3.ДОУ обеспечивает открытость и доступность информац</w:t>
      </w:r>
      <w:proofErr w:type="gramStart"/>
      <w:r w:rsidRPr="00B048C7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B048C7">
        <w:rPr>
          <w:rFonts w:ascii="Times New Roman" w:hAnsi="Times New Roman" w:cs="Times New Roman"/>
          <w:sz w:val="28"/>
          <w:szCs w:val="28"/>
        </w:rPr>
        <w:t>зыке, на котором ведётся образование, размещая данную информацию на сайте ДОУ.</w:t>
      </w:r>
    </w:p>
    <w:p w:rsidR="00B048C7" w:rsidRPr="00B048C7" w:rsidRDefault="00B048C7" w:rsidP="00B048C7">
      <w:pPr>
        <w:jc w:val="both"/>
        <w:rPr>
          <w:rFonts w:ascii="Times New Roman" w:hAnsi="Times New Roman" w:cs="Times New Roman"/>
          <w:sz w:val="28"/>
          <w:szCs w:val="28"/>
        </w:rPr>
      </w:pPr>
      <w:r w:rsidRPr="00B048C7">
        <w:rPr>
          <w:rFonts w:ascii="Times New Roman" w:hAnsi="Times New Roman" w:cs="Times New Roman"/>
          <w:sz w:val="28"/>
          <w:szCs w:val="28"/>
        </w:rPr>
        <w:t> </w:t>
      </w:r>
    </w:p>
    <w:p w:rsidR="00B048C7" w:rsidRDefault="00B048C7" w:rsidP="00EB50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B6" w:rsidRDefault="009E4DB6" w:rsidP="00F71B02">
      <w:pPr>
        <w:rPr>
          <w:color w:val="000000" w:themeColor="text1"/>
          <w:sz w:val="28"/>
          <w:szCs w:val="28"/>
        </w:rPr>
      </w:pPr>
    </w:p>
    <w:p w:rsidR="009E4DB6" w:rsidRPr="009E4DB6" w:rsidRDefault="009E4DB6" w:rsidP="00EB508A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sectPr w:rsidR="009E4DB6" w:rsidRPr="009E4DB6" w:rsidSect="00D41D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35" w:rsidRDefault="00065135" w:rsidP="009C0278">
      <w:pPr>
        <w:spacing w:after="0" w:line="240" w:lineRule="auto"/>
      </w:pPr>
      <w:r>
        <w:separator/>
      </w:r>
    </w:p>
  </w:endnote>
  <w:endnote w:type="continuationSeparator" w:id="0">
    <w:p w:rsidR="00065135" w:rsidRDefault="00065135" w:rsidP="009C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528"/>
      <w:docPartObj>
        <w:docPartGallery w:val="Page Numbers (Bottom of Page)"/>
        <w:docPartUnique/>
      </w:docPartObj>
    </w:sdtPr>
    <w:sdtEndPr/>
    <w:sdtContent>
      <w:p w:rsidR="009C0278" w:rsidRDefault="0006513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278" w:rsidRDefault="009C02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35" w:rsidRDefault="00065135" w:rsidP="009C0278">
      <w:pPr>
        <w:spacing w:after="0" w:line="240" w:lineRule="auto"/>
      </w:pPr>
      <w:r>
        <w:separator/>
      </w:r>
    </w:p>
  </w:footnote>
  <w:footnote w:type="continuationSeparator" w:id="0">
    <w:p w:rsidR="00065135" w:rsidRDefault="00065135" w:rsidP="009C0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EC6"/>
    <w:rsid w:val="00065135"/>
    <w:rsid w:val="002526E6"/>
    <w:rsid w:val="0036472E"/>
    <w:rsid w:val="004A04AA"/>
    <w:rsid w:val="00561673"/>
    <w:rsid w:val="00774033"/>
    <w:rsid w:val="007A2F31"/>
    <w:rsid w:val="00921EC6"/>
    <w:rsid w:val="009C0278"/>
    <w:rsid w:val="009E4DB6"/>
    <w:rsid w:val="00B048C7"/>
    <w:rsid w:val="00B3303A"/>
    <w:rsid w:val="00B6547D"/>
    <w:rsid w:val="00BF5F27"/>
    <w:rsid w:val="00C7532D"/>
    <w:rsid w:val="00D41D29"/>
    <w:rsid w:val="00D97C3D"/>
    <w:rsid w:val="00EB508A"/>
    <w:rsid w:val="00EF3D55"/>
    <w:rsid w:val="00F71B02"/>
    <w:rsid w:val="00F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B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0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0278"/>
  </w:style>
  <w:style w:type="paragraph" w:styleId="a8">
    <w:name w:val="footer"/>
    <w:basedOn w:val="a"/>
    <w:link w:val="a9"/>
    <w:uiPriority w:val="99"/>
    <w:unhideWhenUsed/>
    <w:rsid w:val="009C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2019-02-15T08:43:00Z</cp:lastPrinted>
  <dcterms:created xsi:type="dcterms:W3CDTF">2016-10-09T18:16:00Z</dcterms:created>
  <dcterms:modified xsi:type="dcterms:W3CDTF">2019-02-25T08:48:00Z</dcterms:modified>
</cp:coreProperties>
</file>